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A2181" w14:textId="77777777" w:rsidR="009C4739" w:rsidRPr="0076638F" w:rsidRDefault="009C4739" w:rsidP="009C4739">
      <w:pPr>
        <w:spacing w:line="211" w:lineRule="exac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DAA1444" w14:textId="1F8B3676" w:rsidR="009C4739" w:rsidRPr="0076638F" w:rsidRDefault="00BE6A1A" w:rsidP="00B13EDA">
      <w:pPr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6638F"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 wp14:anchorId="29941059" wp14:editId="455672D3">
            <wp:extent cx="4133850" cy="1147864"/>
            <wp:effectExtent l="0" t="0" r="0" b="0"/>
            <wp:docPr id="5" name="Рисунок 5" descr="C:\Users\Валентина\AppData\Local\Temp\Temp1_logotipy_jpg.zip\логотипы ТГУ 2022_монохромная си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нтина\AppData\Local\Temp\Temp1_logotipy_jpg.zip\логотипы ТГУ 2022_монохромная синя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309" cy="11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82CAD" w14:textId="24761F81" w:rsidR="009C4739" w:rsidRPr="0076638F" w:rsidRDefault="00215FAE" w:rsidP="0076638F">
      <w:pPr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76638F">
        <w:rPr>
          <w:rFonts w:ascii="Times New Roman" w:hAnsi="Times New Roman" w:cs="Times New Roman"/>
          <w:iCs/>
          <w:color w:val="auto"/>
          <w:sz w:val="24"/>
          <w:szCs w:val="24"/>
        </w:rPr>
        <w:t>МИНИСТЕРСТВО НАУКИ И ОБРАЗОВАНИЯ РОССИЙСКОЙ ФЕДЕРАЦИИ</w:t>
      </w:r>
    </w:p>
    <w:p w14:paraId="1E08E06F" w14:textId="77777777" w:rsidR="009C4739" w:rsidRPr="0076638F" w:rsidRDefault="009C4739" w:rsidP="0076638F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01370DE" w14:textId="77777777" w:rsidR="00215FAE" w:rsidRPr="0076638F" w:rsidRDefault="00215FAE" w:rsidP="0076638F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6638F">
        <w:rPr>
          <w:rFonts w:ascii="Times New Roman" w:hAnsi="Times New Roman" w:cs="Times New Roman"/>
          <w:iCs/>
          <w:sz w:val="24"/>
          <w:szCs w:val="24"/>
        </w:rPr>
        <w:t>ФЕДЕРАЛЬНОЕ ГОСУДАРСТВЕННОЕ БЮДЖЕТНОЕ</w:t>
      </w:r>
    </w:p>
    <w:p w14:paraId="7AFFB1D2" w14:textId="77777777" w:rsidR="00215FAE" w:rsidRPr="0076638F" w:rsidRDefault="00215FAE" w:rsidP="0076638F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6638F">
        <w:rPr>
          <w:rFonts w:ascii="Times New Roman" w:hAnsi="Times New Roman" w:cs="Times New Roman"/>
          <w:iCs/>
          <w:sz w:val="24"/>
          <w:szCs w:val="24"/>
        </w:rPr>
        <w:t>ОБРАЗОВАТЕЛЬНОЕ УЧРЕЖДЕНИЕ ВЫСШЕГО ОБРАЗОВАНИЯ</w:t>
      </w:r>
    </w:p>
    <w:p w14:paraId="7CDF34FF" w14:textId="087F559C" w:rsidR="00215FAE" w:rsidRDefault="00215FAE" w:rsidP="0076638F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6638F">
        <w:rPr>
          <w:rFonts w:ascii="Times New Roman" w:hAnsi="Times New Roman" w:cs="Times New Roman"/>
          <w:iCs/>
          <w:sz w:val="24"/>
          <w:szCs w:val="24"/>
        </w:rPr>
        <w:t>«Тольяттинский государственный университет»</w:t>
      </w:r>
    </w:p>
    <w:p w14:paraId="1803FDFE" w14:textId="28B6C384" w:rsidR="0076638F" w:rsidRDefault="0076638F" w:rsidP="0076638F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67763BE" w14:textId="14FA5A4F" w:rsidR="000A192F" w:rsidRDefault="000A192F" w:rsidP="0076638F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Гуманитарно-педагогический институт</w:t>
      </w:r>
    </w:p>
    <w:p w14:paraId="1A01258E" w14:textId="77777777" w:rsidR="00215FAE" w:rsidRPr="0076638F" w:rsidRDefault="00215FAE" w:rsidP="0076638F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14:paraId="51A945EB" w14:textId="6247FBC7" w:rsidR="00215FAE" w:rsidRPr="0076638F" w:rsidRDefault="00215FAE" w:rsidP="0076638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6638F">
        <w:rPr>
          <w:rFonts w:ascii="Times New Roman" w:hAnsi="Times New Roman" w:cs="Times New Roman"/>
          <w:b/>
          <w:iCs/>
          <w:sz w:val="24"/>
          <w:szCs w:val="24"/>
        </w:rPr>
        <w:t>ИНФОРМАЦИОННОЕ ПИСЬМО</w:t>
      </w:r>
      <w:r w:rsidR="0076638F">
        <w:rPr>
          <w:rFonts w:ascii="Times New Roman" w:hAnsi="Times New Roman" w:cs="Times New Roman"/>
          <w:b/>
          <w:iCs/>
          <w:sz w:val="24"/>
          <w:szCs w:val="24"/>
        </w:rPr>
        <w:t xml:space="preserve"> №</w:t>
      </w:r>
      <w:r w:rsidR="005000CE">
        <w:rPr>
          <w:rFonts w:ascii="Times New Roman" w:hAnsi="Times New Roman" w:cs="Times New Roman"/>
          <w:b/>
          <w:iCs/>
          <w:sz w:val="24"/>
          <w:szCs w:val="24"/>
        </w:rPr>
        <w:t>2</w:t>
      </w:r>
    </w:p>
    <w:p w14:paraId="65EC2B80" w14:textId="77777777" w:rsidR="00215FAE" w:rsidRPr="0076638F" w:rsidRDefault="00215FAE" w:rsidP="0076638F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9622669" w14:textId="77777777" w:rsidR="00215FAE" w:rsidRPr="0076638F" w:rsidRDefault="00215FAE" w:rsidP="0076638F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6638F">
        <w:rPr>
          <w:rFonts w:ascii="Times New Roman" w:hAnsi="Times New Roman" w:cs="Times New Roman"/>
          <w:iCs/>
          <w:sz w:val="24"/>
          <w:szCs w:val="24"/>
        </w:rPr>
        <w:t>Уважаемые коллеги!</w:t>
      </w:r>
    </w:p>
    <w:p w14:paraId="35685167" w14:textId="77777777" w:rsidR="00215FAE" w:rsidRPr="0076638F" w:rsidRDefault="00215FAE" w:rsidP="0076638F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D11673D" w14:textId="7C2BA0B6" w:rsidR="0076638F" w:rsidRDefault="00215FAE" w:rsidP="0076638F">
      <w:pPr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iCs/>
          <w:sz w:val="24"/>
          <w:szCs w:val="24"/>
        </w:rPr>
        <w:t>Приглашаем Вас принять участие в</w:t>
      </w:r>
      <w:r w:rsidRPr="0076638F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76638F">
        <w:rPr>
          <w:rFonts w:ascii="Times New Roman" w:hAnsi="Times New Roman" w:cs="Times New Roman"/>
          <w:b/>
          <w:spacing w:val="4"/>
          <w:sz w:val="24"/>
          <w:szCs w:val="24"/>
          <w:lang w:val="en-US"/>
        </w:rPr>
        <w:t>VII</w:t>
      </w:r>
      <w:r w:rsidRPr="0076638F">
        <w:rPr>
          <w:rFonts w:ascii="Times New Roman" w:hAnsi="Times New Roman" w:cs="Times New Roman"/>
          <w:b/>
          <w:i/>
          <w:iCs/>
          <w:spacing w:val="4"/>
          <w:sz w:val="24"/>
          <w:szCs w:val="24"/>
        </w:rPr>
        <w:t xml:space="preserve"> </w:t>
      </w:r>
      <w:r w:rsidRPr="0076638F">
        <w:rPr>
          <w:rFonts w:ascii="Times New Roman" w:hAnsi="Times New Roman" w:cs="Times New Roman"/>
          <w:b/>
          <w:spacing w:val="4"/>
          <w:sz w:val="24"/>
          <w:szCs w:val="24"/>
        </w:rPr>
        <w:t>международн</w:t>
      </w:r>
      <w:r w:rsidR="0076638F" w:rsidRPr="0076638F">
        <w:rPr>
          <w:rFonts w:ascii="Times New Roman" w:hAnsi="Times New Roman" w:cs="Times New Roman"/>
          <w:b/>
          <w:spacing w:val="4"/>
          <w:sz w:val="24"/>
          <w:szCs w:val="24"/>
        </w:rPr>
        <w:t>ой</w:t>
      </w:r>
      <w:r w:rsidRPr="0076638F">
        <w:rPr>
          <w:rFonts w:ascii="Times New Roman" w:hAnsi="Times New Roman" w:cs="Times New Roman"/>
          <w:b/>
          <w:spacing w:val="4"/>
          <w:sz w:val="24"/>
          <w:szCs w:val="24"/>
        </w:rPr>
        <w:t xml:space="preserve"> научн</w:t>
      </w:r>
      <w:r w:rsidR="0076638F" w:rsidRPr="0076638F">
        <w:rPr>
          <w:rFonts w:ascii="Times New Roman" w:hAnsi="Times New Roman" w:cs="Times New Roman"/>
          <w:b/>
          <w:spacing w:val="4"/>
          <w:sz w:val="24"/>
          <w:szCs w:val="24"/>
        </w:rPr>
        <w:t>ой</w:t>
      </w:r>
      <w:r w:rsidRPr="0076638F">
        <w:rPr>
          <w:rFonts w:ascii="Times New Roman" w:hAnsi="Times New Roman" w:cs="Times New Roman"/>
          <w:b/>
          <w:spacing w:val="4"/>
          <w:sz w:val="24"/>
          <w:szCs w:val="24"/>
        </w:rPr>
        <w:t xml:space="preserve"> конференци</w:t>
      </w:r>
      <w:r w:rsidR="0076638F" w:rsidRPr="0076638F">
        <w:rPr>
          <w:rFonts w:ascii="Times New Roman" w:hAnsi="Times New Roman" w:cs="Times New Roman"/>
          <w:b/>
          <w:spacing w:val="4"/>
          <w:sz w:val="24"/>
          <w:szCs w:val="24"/>
        </w:rPr>
        <w:t>и</w:t>
      </w:r>
      <w:r w:rsidRPr="0076638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6638F">
        <w:rPr>
          <w:rFonts w:ascii="Times New Roman" w:hAnsi="Times New Roman" w:cs="Times New Roman"/>
          <w:b/>
          <w:bCs/>
          <w:spacing w:val="4"/>
          <w:sz w:val="24"/>
          <w:szCs w:val="24"/>
        </w:rPr>
        <w:t>«Текст: филологически</w:t>
      </w:r>
      <w:r w:rsidR="002830C7">
        <w:rPr>
          <w:rFonts w:ascii="Times New Roman" w:hAnsi="Times New Roman" w:cs="Times New Roman"/>
          <w:b/>
          <w:bCs/>
          <w:spacing w:val="4"/>
          <w:sz w:val="24"/>
          <w:szCs w:val="24"/>
        </w:rPr>
        <w:t>й, социокультурный, региональный</w:t>
      </w:r>
    </w:p>
    <w:p w14:paraId="3173DC45" w14:textId="4D62A99A" w:rsidR="0076638F" w:rsidRDefault="00215FAE" w:rsidP="0076638F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6638F">
        <w:rPr>
          <w:rFonts w:ascii="Times New Roman" w:hAnsi="Times New Roman" w:cs="Times New Roman"/>
          <w:b/>
          <w:bCs/>
          <w:spacing w:val="4"/>
          <w:sz w:val="24"/>
          <w:szCs w:val="24"/>
        </w:rPr>
        <w:t>и методический аспекты»</w:t>
      </w:r>
      <w:r w:rsidRPr="0076638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BEEC9AF" w14:textId="293327F0" w:rsidR="00215FAE" w:rsidRPr="0076638F" w:rsidRDefault="00215FAE" w:rsidP="0076638F">
      <w:pPr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14:paraId="62BBF006" w14:textId="24A8947A" w:rsidR="00215FAE" w:rsidRPr="0076638F" w:rsidRDefault="00215FAE" w:rsidP="0076638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b/>
          <w:spacing w:val="4"/>
          <w:sz w:val="24"/>
          <w:szCs w:val="24"/>
        </w:rPr>
        <w:t>17-19 апреля 2023 года</w:t>
      </w:r>
    </w:p>
    <w:p w14:paraId="322BBF47" w14:textId="77777777" w:rsidR="00100321" w:rsidRPr="0076638F" w:rsidRDefault="00100321" w:rsidP="0076638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5B4D3288" w14:textId="77777777" w:rsidR="00E809AD" w:rsidRDefault="00100321" w:rsidP="0076638F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6638F">
        <w:rPr>
          <w:rFonts w:ascii="Times New Roman" w:hAnsi="Times New Roman" w:cs="Times New Roman"/>
          <w:iCs/>
          <w:sz w:val="24"/>
          <w:szCs w:val="24"/>
        </w:rPr>
        <w:t xml:space="preserve">Конференция посвящена </w:t>
      </w:r>
      <w:r w:rsidR="0076638F" w:rsidRPr="002E5D20">
        <w:rPr>
          <w:rFonts w:ascii="Times New Roman" w:hAnsi="Times New Roman" w:cs="Times New Roman"/>
          <w:iCs/>
          <w:sz w:val="24"/>
          <w:szCs w:val="24"/>
        </w:rPr>
        <w:t xml:space="preserve">80-летнему </w:t>
      </w:r>
      <w:r w:rsidRPr="002E5D20">
        <w:rPr>
          <w:rFonts w:ascii="Times New Roman" w:hAnsi="Times New Roman" w:cs="Times New Roman"/>
          <w:iCs/>
          <w:sz w:val="24"/>
          <w:szCs w:val="24"/>
        </w:rPr>
        <w:t xml:space="preserve">юбилею </w:t>
      </w:r>
      <w:r w:rsidR="00E809AD">
        <w:rPr>
          <w:rFonts w:ascii="Times New Roman" w:hAnsi="Times New Roman" w:cs="Times New Roman"/>
          <w:iCs/>
          <w:sz w:val="24"/>
          <w:szCs w:val="24"/>
        </w:rPr>
        <w:t xml:space="preserve">Заслуженного работника высшей школы Российской Федерации, Заслуженного работника высшего профессионального образования Самарской области, </w:t>
      </w:r>
      <w:r w:rsidRPr="002E5D20">
        <w:rPr>
          <w:rFonts w:ascii="Times New Roman" w:hAnsi="Times New Roman" w:cs="Times New Roman"/>
          <w:iCs/>
          <w:sz w:val="24"/>
          <w:szCs w:val="24"/>
        </w:rPr>
        <w:t>профессора,</w:t>
      </w:r>
      <w:r w:rsidRPr="0076638F">
        <w:rPr>
          <w:rFonts w:ascii="Times New Roman" w:hAnsi="Times New Roman" w:cs="Times New Roman"/>
          <w:iCs/>
          <w:sz w:val="24"/>
          <w:szCs w:val="24"/>
        </w:rPr>
        <w:t xml:space="preserve"> доктора педагогических наук</w:t>
      </w:r>
    </w:p>
    <w:p w14:paraId="5355D7A4" w14:textId="377D41AC" w:rsidR="00100321" w:rsidRPr="0076638F" w:rsidRDefault="00100321" w:rsidP="0076638F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6638F">
        <w:rPr>
          <w:rFonts w:ascii="Times New Roman" w:hAnsi="Times New Roman" w:cs="Times New Roman"/>
          <w:iCs/>
          <w:sz w:val="24"/>
          <w:szCs w:val="24"/>
        </w:rPr>
        <w:t xml:space="preserve"> Галины Николаевны </w:t>
      </w:r>
      <w:proofErr w:type="spellStart"/>
      <w:r w:rsidRPr="0076638F">
        <w:rPr>
          <w:rFonts w:ascii="Times New Roman" w:hAnsi="Times New Roman" w:cs="Times New Roman"/>
          <w:iCs/>
          <w:sz w:val="24"/>
          <w:szCs w:val="24"/>
        </w:rPr>
        <w:t>Тараносовой</w:t>
      </w:r>
      <w:proofErr w:type="spellEnd"/>
    </w:p>
    <w:p w14:paraId="12B4AE36" w14:textId="684E975C" w:rsidR="009C4739" w:rsidRPr="0076638F" w:rsidRDefault="009C4739" w:rsidP="0076638F">
      <w:pPr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76638F">
        <w:rPr>
          <w:sz w:val="24"/>
          <w:szCs w:val="24"/>
        </w:rPr>
        <w:t> </w:t>
      </w:r>
    </w:p>
    <w:p w14:paraId="388C18FF" w14:textId="77777777" w:rsidR="009C4739" w:rsidRPr="0076638F" w:rsidRDefault="009C4739" w:rsidP="00B13EDA">
      <w:pPr>
        <w:ind w:firstLine="567"/>
        <w:jc w:val="center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76638F">
        <w:rPr>
          <w:rFonts w:ascii="Times New Roman" w:hAnsi="Times New Roman" w:cs="Times New Roman"/>
          <w:b/>
          <w:bCs/>
          <w:spacing w:val="8"/>
          <w:sz w:val="24"/>
          <w:szCs w:val="24"/>
        </w:rPr>
        <w:t>НАУЧНЫЕ НАПРАВЛЕНИЯ КОНФЕРЕНЦИИ</w:t>
      </w:r>
    </w:p>
    <w:p w14:paraId="2A1185D5" w14:textId="77777777" w:rsidR="00215FAE" w:rsidRPr="0076638F" w:rsidRDefault="00215FAE" w:rsidP="009C4739">
      <w:pPr>
        <w:ind w:left="-567" w:firstLine="284"/>
        <w:jc w:val="center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</w:p>
    <w:p w14:paraId="4EBA8203" w14:textId="795E4343" w:rsidR="0081164F" w:rsidRPr="002830C7" w:rsidRDefault="00215FAE" w:rsidP="009A25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0C7">
        <w:rPr>
          <w:rFonts w:ascii="Times New Roman" w:hAnsi="Times New Roman" w:cs="Times New Roman"/>
          <w:spacing w:val="4"/>
          <w:sz w:val="24"/>
          <w:szCs w:val="24"/>
        </w:rPr>
        <w:t xml:space="preserve">1. </w:t>
      </w:r>
      <w:r w:rsidR="0081164F" w:rsidRPr="002830C7">
        <w:rPr>
          <w:rFonts w:ascii="Times New Roman" w:hAnsi="Times New Roman" w:cs="Times New Roman"/>
          <w:spacing w:val="4"/>
          <w:sz w:val="24"/>
          <w:szCs w:val="24"/>
        </w:rPr>
        <w:t>История и теория зарубежной литературы: проблемы текста</w:t>
      </w:r>
      <w:r w:rsidRPr="002830C7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641A958A" w14:textId="20B275CF" w:rsidR="0081164F" w:rsidRPr="002830C7" w:rsidRDefault="00215FAE" w:rsidP="009A25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0C7">
        <w:rPr>
          <w:rFonts w:ascii="Times New Roman" w:hAnsi="Times New Roman" w:cs="Times New Roman"/>
          <w:spacing w:val="4"/>
          <w:sz w:val="24"/>
          <w:szCs w:val="24"/>
        </w:rPr>
        <w:t xml:space="preserve">2. </w:t>
      </w:r>
      <w:r w:rsidR="0081164F" w:rsidRPr="002830C7">
        <w:rPr>
          <w:rFonts w:ascii="Times New Roman" w:hAnsi="Times New Roman" w:cs="Times New Roman"/>
          <w:spacing w:val="4"/>
          <w:sz w:val="24"/>
          <w:szCs w:val="24"/>
        </w:rPr>
        <w:t>Лингвистические проблемы текста: научно-теоретический аспект</w:t>
      </w:r>
      <w:r w:rsidRPr="002830C7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6AE7B0E9" w14:textId="160D8BA2" w:rsidR="0081164F" w:rsidRPr="002830C7" w:rsidRDefault="00215FAE" w:rsidP="009A256C">
      <w:pPr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830C7"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="0081164F" w:rsidRPr="002830C7">
        <w:rPr>
          <w:rFonts w:ascii="Times New Roman" w:hAnsi="Times New Roman" w:cs="Times New Roman"/>
          <w:spacing w:val="-2"/>
          <w:sz w:val="24"/>
          <w:szCs w:val="24"/>
        </w:rPr>
        <w:t xml:space="preserve">Поэтика текста. Проблемы </w:t>
      </w:r>
      <w:r w:rsidR="0081164F" w:rsidRPr="002830C7">
        <w:rPr>
          <w:rFonts w:ascii="Times New Roman" w:hAnsi="Times New Roman" w:cs="Times New Roman"/>
          <w:spacing w:val="4"/>
          <w:sz w:val="24"/>
          <w:szCs w:val="24"/>
        </w:rPr>
        <w:t xml:space="preserve">интерпретации </w:t>
      </w:r>
      <w:r w:rsidR="0081164F" w:rsidRPr="002830C7">
        <w:rPr>
          <w:rFonts w:ascii="Times New Roman" w:hAnsi="Times New Roman" w:cs="Times New Roman"/>
          <w:spacing w:val="-2"/>
          <w:sz w:val="24"/>
          <w:szCs w:val="24"/>
        </w:rPr>
        <w:t>художественного текста</w:t>
      </w:r>
      <w:r w:rsidRPr="002830C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57ADC6B" w14:textId="15D7E233" w:rsidR="0081164F" w:rsidRPr="002830C7" w:rsidRDefault="00215FAE" w:rsidP="009A256C">
      <w:pPr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830C7">
        <w:rPr>
          <w:rFonts w:ascii="Times New Roman" w:hAnsi="Times New Roman" w:cs="Times New Roman"/>
          <w:spacing w:val="4"/>
          <w:sz w:val="24"/>
          <w:szCs w:val="24"/>
        </w:rPr>
        <w:t xml:space="preserve">4. </w:t>
      </w:r>
      <w:r w:rsidR="0081164F" w:rsidRPr="002830C7">
        <w:rPr>
          <w:rFonts w:ascii="Times New Roman" w:hAnsi="Times New Roman" w:cs="Times New Roman"/>
          <w:spacing w:val="4"/>
          <w:sz w:val="24"/>
          <w:szCs w:val="24"/>
        </w:rPr>
        <w:t>Социологическое измерение текста в системе высшего образования</w:t>
      </w:r>
      <w:r w:rsidRPr="002830C7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378A45F5" w14:textId="2E476773" w:rsidR="0081164F" w:rsidRPr="002830C7" w:rsidRDefault="00215FAE" w:rsidP="009A256C">
      <w:pPr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830C7">
        <w:rPr>
          <w:rFonts w:ascii="Times New Roman" w:hAnsi="Times New Roman" w:cs="Times New Roman"/>
          <w:spacing w:val="4"/>
          <w:sz w:val="24"/>
          <w:szCs w:val="24"/>
        </w:rPr>
        <w:t xml:space="preserve">5. </w:t>
      </w:r>
      <w:r w:rsidR="0081164F" w:rsidRPr="002830C7">
        <w:rPr>
          <w:rFonts w:ascii="Times New Roman" w:hAnsi="Times New Roman" w:cs="Times New Roman"/>
          <w:spacing w:val="4"/>
          <w:sz w:val="24"/>
          <w:szCs w:val="24"/>
        </w:rPr>
        <w:t>Текст в аспекте межкультурной коммуникации</w:t>
      </w:r>
      <w:r w:rsidRPr="002830C7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4EAA9E19" w14:textId="56C82F82" w:rsidR="0081164F" w:rsidRPr="002830C7" w:rsidRDefault="002F608D" w:rsidP="009A256C">
      <w:pPr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830C7">
        <w:rPr>
          <w:rFonts w:ascii="Times New Roman" w:hAnsi="Times New Roman" w:cs="Times New Roman"/>
          <w:spacing w:val="4"/>
          <w:sz w:val="24"/>
          <w:szCs w:val="24"/>
        </w:rPr>
        <w:t>6</w:t>
      </w:r>
      <w:r w:rsidR="00215FAE" w:rsidRPr="002830C7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  <w:r w:rsidR="0081164F" w:rsidRPr="002830C7">
        <w:rPr>
          <w:rFonts w:ascii="Times New Roman" w:hAnsi="Times New Roman" w:cs="Times New Roman"/>
          <w:spacing w:val="4"/>
          <w:sz w:val="24"/>
          <w:szCs w:val="24"/>
        </w:rPr>
        <w:t>Текст в аспекте методики изучения иностранных языков и культур</w:t>
      </w:r>
      <w:r w:rsidR="00215FAE" w:rsidRPr="002830C7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027FF39C" w14:textId="19C0E926" w:rsidR="0081164F" w:rsidRPr="002830C7" w:rsidRDefault="002F608D" w:rsidP="009A256C">
      <w:pPr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830C7">
        <w:rPr>
          <w:rFonts w:ascii="Times New Roman" w:hAnsi="Times New Roman" w:cs="Times New Roman"/>
          <w:spacing w:val="-2"/>
          <w:sz w:val="24"/>
          <w:szCs w:val="24"/>
        </w:rPr>
        <w:t>7</w:t>
      </w:r>
      <w:r w:rsidR="00215FAE" w:rsidRPr="002830C7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81164F" w:rsidRPr="002830C7">
        <w:rPr>
          <w:rFonts w:ascii="Times New Roman" w:hAnsi="Times New Roman" w:cs="Times New Roman"/>
          <w:spacing w:val="-2"/>
          <w:sz w:val="24"/>
          <w:szCs w:val="24"/>
        </w:rPr>
        <w:t>Текст в аспекте методики преподавания русского языка и литературы</w:t>
      </w:r>
      <w:r w:rsidR="00215FAE" w:rsidRPr="002830C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1B168F0" w14:textId="4536C4DB" w:rsidR="0081164F" w:rsidRPr="002830C7" w:rsidRDefault="002F608D" w:rsidP="009A256C">
      <w:pPr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830C7">
        <w:rPr>
          <w:rFonts w:ascii="Times New Roman" w:hAnsi="Times New Roman" w:cs="Times New Roman"/>
          <w:spacing w:val="-2"/>
          <w:sz w:val="24"/>
          <w:szCs w:val="24"/>
        </w:rPr>
        <w:t>8</w:t>
      </w:r>
      <w:r w:rsidR="00215FAE" w:rsidRPr="002830C7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81164F" w:rsidRPr="002830C7">
        <w:rPr>
          <w:rFonts w:ascii="Times New Roman" w:hAnsi="Times New Roman" w:cs="Times New Roman"/>
          <w:spacing w:val="-2"/>
          <w:sz w:val="24"/>
          <w:szCs w:val="24"/>
        </w:rPr>
        <w:t xml:space="preserve">Текст в традиционной и мультимедийной </w:t>
      </w:r>
      <w:proofErr w:type="spellStart"/>
      <w:r w:rsidR="0081164F" w:rsidRPr="002830C7">
        <w:rPr>
          <w:rFonts w:ascii="Times New Roman" w:hAnsi="Times New Roman" w:cs="Times New Roman"/>
          <w:spacing w:val="-2"/>
          <w:sz w:val="24"/>
          <w:szCs w:val="24"/>
        </w:rPr>
        <w:t>медиасреде</w:t>
      </w:r>
      <w:proofErr w:type="spellEnd"/>
      <w:r w:rsidR="00215FAE" w:rsidRPr="002830C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E137AB0" w14:textId="5E409708" w:rsidR="0081164F" w:rsidRPr="002830C7" w:rsidRDefault="002F608D" w:rsidP="009A256C">
      <w:pPr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830C7">
        <w:rPr>
          <w:rFonts w:ascii="Times New Roman" w:hAnsi="Times New Roman" w:cs="Times New Roman"/>
          <w:spacing w:val="4"/>
          <w:sz w:val="24"/>
          <w:szCs w:val="24"/>
        </w:rPr>
        <w:t>9</w:t>
      </w:r>
      <w:r w:rsidR="00215FAE" w:rsidRPr="002830C7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  <w:r w:rsidR="0081164F" w:rsidRPr="002830C7">
        <w:rPr>
          <w:rFonts w:ascii="Times New Roman" w:hAnsi="Times New Roman" w:cs="Times New Roman"/>
          <w:spacing w:val="4"/>
          <w:sz w:val="24"/>
          <w:szCs w:val="24"/>
        </w:rPr>
        <w:t>Текст как исторический источник</w:t>
      </w:r>
      <w:r w:rsidR="00215FAE" w:rsidRPr="002830C7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1C565E98" w14:textId="02C95908" w:rsidR="0081164F" w:rsidRPr="002830C7" w:rsidRDefault="00215FAE" w:rsidP="009A25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0C7">
        <w:rPr>
          <w:rFonts w:ascii="Times New Roman" w:hAnsi="Times New Roman" w:cs="Times New Roman"/>
          <w:sz w:val="24"/>
          <w:szCs w:val="24"/>
        </w:rPr>
        <w:t>1</w:t>
      </w:r>
      <w:r w:rsidR="002F608D" w:rsidRPr="002830C7">
        <w:rPr>
          <w:rFonts w:ascii="Times New Roman" w:hAnsi="Times New Roman" w:cs="Times New Roman"/>
          <w:sz w:val="24"/>
          <w:szCs w:val="24"/>
        </w:rPr>
        <w:t>0</w:t>
      </w:r>
      <w:r w:rsidRPr="002830C7">
        <w:rPr>
          <w:rFonts w:ascii="Times New Roman" w:hAnsi="Times New Roman" w:cs="Times New Roman"/>
          <w:sz w:val="24"/>
          <w:szCs w:val="24"/>
        </w:rPr>
        <w:t xml:space="preserve">. </w:t>
      </w:r>
      <w:r w:rsidR="0081164F" w:rsidRPr="002830C7">
        <w:rPr>
          <w:rFonts w:ascii="Times New Roman" w:hAnsi="Times New Roman" w:cs="Times New Roman"/>
          <w:sz w:val="24"/>
          <w:szCs w:val="24"/>
        </w:rPr>
        <w:t>Теория и практика лингвистической экспертизы текста</w:t>
      </w:r>
      <w:r w:rsidRPr="002830C7">
        <w:rPr>
          <w:rFonts w:ascii="Times New Roman" w:hAnsi="Times New Roman" w:cs="Times New Roman"/>
          <w:sz w:val="24"/>
          <w:szCs w:val="24"/>
        </w:rPr>
        <w:t>.</w:t>
      </w:r>
    </w:p>
    <w:p w14:paraId="7D633EA8" w14:textId="36750690" w:rsidR="009C4739" w:rsidRPr="002830C7" w:rsidRDefault="00D97AF4" w:rsidP="009A256C">
      <w:pPr>
        <w:ind w:firstLine="567"/>
        <w:jc w:val="both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2830C7">
        <w:rPr>
          <w:rFonts w:ascii="Times New Roman" w:hAnsi="Times New Roman" w:cs="Times New Roman"/>
          <w:bCs/>
          <w:spacing w:val="8"/>
          <w:sz w:val="24"/>
          <w:szCs w:val="24"/>
        </w:rPr>
        <w:t>11.</w:t>
      </w:r>
      <w:r w:rsidRPr="002830C7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2830C7" w:rsidRPr="002830C7">
        <w:rPr>
          <w:rFonts w:ascii="Times New Roman" w:hAnsi="Times New Roman" w:cs="Times New Roman"/>
          <w:bCs/>
          <w:color w:val="auto"/>
          <w:sz w:val="24"/>
          <w:szCs w:val="24"/>
        </w:rPr>
        <w:t>Текст в педагогическом аспекте</w:t>
      </w:r>
      <w:r w:rsidR="002830C7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012BD03C" w14:textId="77777777" w:rsidR="002830C7" w:rsidRDefault="002830C7" w:rsidP="00264C6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CB630E" w14:textId="4A88DDF7" w:rsidR="002830C7" w:rsidRPr="006A143B" w:rsidRDefault="006A143B" w:rsidP="00264C6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43B">
        <w:rPr>
          <w:rFonts w:ascii="Times New Roman" w:hAnsi="Times New Roman" w:cs="Times New Roman"/>
          <w:b/>
          <w:sz w:val="24"/>
          <w:szCs w:val="24"/>
        </w:rPr>
        <w:t>Тематика круглых столов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5ADB20F" w14:textId="77777777" w:rsidR="006A143B" w:rsidRPr="006A143B" w:rsidRDefault="006A143B" w:rsidP="006A143B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143B">
        <w:rPr>
          <w:rFonts w:ascii="Times New Roman" w:hAnsi="Times New Roman" w:cs="Times New Roman"/>
          <w:color w:val="auto"/>
          <w:sz w:val="24"/>
          <w:szCs w:val="24"/>
        </w:rPr>
        <w:t xml:space="preserve">1. Модификация технологии мастерских на современном уроке литературы </w:t>
      </w:r>
      <w:r w:rsidRPr="006A143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(Александр Блок и Владимир Маяковский: точки пересечения)</w:t>
      </w:r>
      <w:r w:rsidRPr="006A143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394A5D7" w14:textId="77777777" w:rsidR="006A143B" w:rsidRPr="006A143B" w:rsidRDefault="006A143B" w:rsidP="006A143B">
      <w:pPr>
        <w:tabs>
          <w:tab w:val="left" w:pos="851"/>
          <w:tab w:val="left" w:pos="993"/>
        </w:tabs>
        <w:ind w:firstLine="567"/>
        <w:jc w:val="both"/>
        <w:rPr>
          <w:rStyle w:val="ac"/>
          <w:b w:val="0"/>
          <w:sz w:val="24"/>
          <w:szCs w:val="24"/>
          <w:shd w:val="clear" w:color="auto" w:fill="FFFFFF"/>
        </w:rPr>
      </w:pPr>
      <w:r w:rsidRPr="006A143B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Pr="006A143B">
        <w:rPr>
          <w:rStyle w:val="ac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Развитие нравственных представлений учащихся в инновационной образовательной среде.</w:t>
      </w:r>
    </w:p>
    <w:p w14:paraId="527903ED" w14:textId="08FBED5E" w:rsidR="006A143B" w:rsidRPr="006A143B" w:rsidRDefault="006A143B" w:rsidP="006A14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43B">
        <w:rPr>
          <w:rStyle w:val="ac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3. </w:t>
      </w:r>
      <w:r w:rsidRPr="006A143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Инструменты обучения русскому языку в образовательных блогах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1C05EEC1" w14:textId="74AE2A6E" w:rsidR="005000CE" w:rsidRDefault="005000CE">
      <w:pPr>
        <w:widowControl/>
        <w:overflowPunct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DCA23A" w14:textId="5C4883B4" w:rsidR="005000CE" w:rsidRPr="0076638F" w:rsidRDefault="00264C6D" w:rsidP="005000C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38F">
        <w:rPr>
          <w:rFonts w:ascii="Times New Roman" w:hAnsi="Times New Roman" w:cs="Times New Roman"/>
          <w:sz w:val="24"/>
          <w:szCs w:val="24"/>
        </w:rPr>
        <w:lastRenderedPageBreak/>
        <w:t xml:space="preserve">Форма участия в конференции: </w:t>
      </w:r>
      <w:r w:rsidRPr="0076638F">
        <w:rPr>
          <w:rFonts w:ascii="Times New Roman" w:hAnsi="Times New Roman" w:cs="Times New Roman"/>
          <w:b/>
          <w:sz w:val="24"/>
          <w:szCs w:val="24"/>
        </w:rPr>
        <w:t>очная</w:t>
      </w:r>
      <w:r w:rsidRPr="0076638F">
        <w:rPr>
          <w:rFonts w:ascii="Times New Roman" w:hAnsi="Times New Roman" w:cs="Times New Roman"/>
          <w:sz w:val="24"/>
          <w:szCs w:val="24"/>
        </w:rPr>
        <w:t xml:space="preserve"> и </w:t>
      </w:r>
      <w:r w:rsidRPr="0076638F">
        <w:rPr>
          <w:rFonts w:ascii="Times New Roman" w:hAnsi="Times New Roman" w:cs="Times New Roman"/>
          <w:b/>
          <w:sz w:val="24"/>
          <w:szCs w:val="24"/>
        </w:rPr>
        <w:t>дистанционная</w:t>
      </w:r>
      <w:r w:rsidRPr="0076638F">
        <w:rPr>
          <w:rFonts w:ascii="Times New Roman" w:hAnsi="Times New Roman" w:cs="Times New Roman"/>
          <w:sz w:val="24"/>
          <w:szCs w:val="24"/>
        </w:rPr>
        <w:t xml:space="preserve"> с использованием средств видеоконференцсвязи.</w:t>
      </w:r>
      <w:r w:rsidR="009B00DD" w:rsidRPr="009B00DD">
        <w:rPr>
          <w:rFonts w:ascii="Times New Roman" w:hAnsi="Times New Roman" w:cs="Times New Roman"/>
          <w:sz w:val="24"/>
          <w:szCs w:val="24"/>
        </w:rPr>
        <w:t xml:space="preserve"> </w:t>
      </w:r>
      <w:r w:rsidR="009B00DD" w:rsidRPr="0076638F">
        <w:rPr>
          <w:rFonts w:ascii="Times New Roman" w:hAnsi="Times New Roman" w:cs="Times New Roman"/>
          <w:sz w:val="24"/>
          <w:szCs w:val="24"/>
        </w:rPr>
        <w:t>Для участия в конференции приглашаются научно-педагогические работники высших учебных заведений, аспиранты и магистранты.</w:t>
      </w:r>
      <w:r w:rsidR="005000CE" w:rsidRPr="005000CE">
        <w:rPr>
          <w:rFonts w:ascii="Times New Roman" w:hAnsi="Times New Roman" w:cs="Times New Roman"/>
          <w:sz w:val="24"/>
          <w:szCs w:val="24"/>
        </w:rPr>
        <w:t xml:space="preserve"> </w:t>
      </w:r>
      <w:r w:rsidR="005000CE">
        <w:rPr>
          <w:rFonts w:ascii="Times New Roman" w:hAnsi="Times New Roman" w:cs="Times New Roman"/>
          <w:sz w:val="24"/>
          <w:szCs w:val="24"/>
        </w:rPr>
        <w:t xml:space="preserve">Для очных участников предусмотрена экскурсия в </w:t>
      </w:r>
      <w:r w:rsidR="005000CE" w:rsidRPr="00192862">
        <w:rPr>
          <w:rFonts w:ascii="Times New Roman" w:hAnsi="Times New Roman" w:cs="Times New Roman"/>
          <w:sz w:val="24"/>
          <w:szCs w:val="24"/>
        </w:rPr>
        <w:t>Пар</w:t>
      </w:r>
      <w:r w:rsidR="005000CE">
        <w:rPr>
          <w:rFonts w:ascii="Times New Roman" w:hAnsi="Times New Roman" w:cs="Times New Roman"/>
          <w:sz w:val="24"/>
          <w:szCs w:val="24"/>
        </w:rPr>
        <w:t>ковый комплекс истории техники</w:t>
      </w:r>
      <w:r w:rsidR="005000CE" w:rsidRPr="00192862">
        <w:rPr>
          <w:rFonts w:ascii="Times New Roman" w:hAnsi="Times New Roman" w:cs="Times New Roman"/>
          <w:sz w:val="24"/>
          <w:szCs w:val="24"/>
        </w:rPr>
        <w:t xml:space="preserve"> им. К.</w:t>
      </w:r>
      <w:r w:rsidR="005000CE">
        <w:rPr>
          <w:rFonts w:ascii="Times New Roman" w:hAnsi="Times New Roman" w:cs="Times New Roman"/>
          <w:sz w:val="24"/>
          <w:szCs w:val="24"/>
        </w:rPr>
        <w:t> </w:t>
      </w:r>
      <w:r w:rsidR="005000CE" w:rsidRPr="00192862">
        <w:rPr>
          <w:rFonts w:ascii="Times New Roman" w:hAnsi="Times New Roman" w:cs="Times New Roman"/>
          <w:sz w:val="24"/>
          <w:szCs w:val="24"/>
        </w:rPr>
        <w:t>Г.</w:t>
      </w:r>
      <w:r w:rsidR="005000CE">
        <w:rPr>
          <w:rFonts w:ascii="Times New Roman" w:hAnsi="Times New Roman" w:cs="Times New Roman"/>
          <w:sz w:val="24"/>
          <w:szCs w:val="24"/>
        </w:rPr>
        <w:t> </w:t>
      </w:r>
      <w:r w:rsidR="005000CE" w:rsidRPr="00192862">
        <w:rPr>
          <w:rFonts w:ascii="Times New Roman" w:hAnsi="Times New Roman" w:cs="Times New Roman"/>
          <w:sz w:val="24"/>
          <w:szCs w:val="24"/>
        </w:rPr>
        <w:t>Сахарова</w:t>
      </w:r>
      <w:r w:rsidR="005000CE">
        <w:rPr>
          <w:rFonts w:ascii="Times New Roman" w:hAnsi="Times New Roman" w:cs="Times New Roman"/>
          <w:sz w:val="24"/>
          <w:szCs w:val="24"/>
        </w:rPr>
        <w:t>: https://pkitis.tltsu.ru.</w:t>
      </w:r>
    </w:p>
    <w:p w14:paraId="5A3D0F9B" w14:textId="2CC85231" w:rsidR="00264C6D" w:rsidRDefault="00264C6D" w:rsidP="00264C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D29DD7" w14:textId="3A039879" w:rsidR="006A143B" w:rsidRPr="006A143B" w:rsidRDefault="006A143B" w:rsidP="006A143B">
      <w:pPr>
        <w:ind w:right="-1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143B">
        <w:rPr>
          <w:rFonts w:ascii="Times New Roman" w:hAnsi="Times New Roman" w:cs="Times New Roman"/>
          <w:color w:val="auto"/>
          <w:sz w:val="24"/>
          <w:szCs w:val="24"/>
        </w:rPr>
        <w:t>В рамках проведения международной научной конференции</w:t>
      </w:r>
      <w:r w:rsidRPr="006A14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A143B">
        <w:rPr>
          <w:rFonts w:ascii="Times New Roman" w:hAnsi="Times New Roman" w:cs="Times New Roman"/>
          <w:color w:val="auto"/>
          <w:sz w:val="24"/>
          <w:szCs w:val="24"/>
        </w:rPr>
        <w:t>будет организована программа повышения квалификации «</w:t>
      </w:r>
      <w:r w:rsidRPr="006A143B">
        <w:rPr>
          <w:rFonts w:ascii="Times New Roman" w:hAnsi="Times New Roman" w:cs="Times New Roman"/>
          <w:b/>
          <w:color w:val="auto"/>
          <w:sz w:val="24"/>
          <w:szCs w:val="24"/>
          <w:lang w:eastAsia="x-none"/>
        </w:rPr>
        <w:t>Современные подходы и технологии в гуманитарном образовании</w:t>
      </w:r>
      <w:r w:rsidRPr="006A143B">
        <w:rPr>
          <w:rFonts w:ascii="Times New Roman" w:hAnsi="Times New Roman" w:cs="Times New Roman"/>
          <w:color w:val="auto"/>
          <w:sz w:val="24"/>
          <w:szCs w:val="24"/>
        </w:rPr>
        <w:t>» объемом 28 часов.</w:t>
      </w:r>
      <w:r w:rsidR="005000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A143B">
        <w:rPr>
          <w:rFonts w:ascii="Times New Roman" w:hAnsi="Times New Roman" w:cs="Times New Roman"/>
          <w:color w:val="auto"/>
          <w:sz w:val="24"/>
          <w:szCs w:val="24"/>
        </w:rPr>
        <w:t>Стоимость обучения составляет 3200 (три тысячи двести</w:t>
      </w:r>
      <w:r w:rsidR="009B00DD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6A143B">
        <w:rPr>
          <w:rFonts w:ascii="Times New Roman" w:hAnsi="Times New Roman" w:cs="Times New Roman"/>
          <w:color w:val="auto"/>
          <w:sz w:val="24"/>
          <w:szCs w:val="24"/>
        </w:rPr>
        <w:t xml:space="preserve"> рублей. </w:t>
      </w:r>
      <w:r w:rsidRPr="009B00DD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Подробная информация об условиях </w:t>
      </w:r>
      <w:r w:rsidRPr="009B00DD">
        <w:rPr>
          <w:rFonts w:ascii="Times New Roman" w:hAnsi="Times New Roman" w:cs="Times New Roman"/>
          <w:color w:val="auto"/>
          <w:sz w:val="24"/>
          <w:szCs w:val="24"/>
        </w:rPr>
        <w:t xml:space="preserve">участия в программе повышения квалификации </w:t>
      </w:r>
      <w:r w:rsidRPr="009B00DD">
        <w:rPr>
          <w:rFonts w:ascii="Times New Roman" w:eastAsiaTheme="minorEastAsia" w:hAnsi="Times New Roman" w:cs="Times New Roman"/>
          <w:bCs/>
          <w:iCs/>
          <w:color w:val="auto"/>
          <w:sz w:val="24"/>
          <w:szCs w:val="24"/>
        </w:rPr>
        <w:t xml:space="preserve">будет направлена </w:t>
      </w:r>
      <w:r w:rsidRPr="009B00DD"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</w:rPr>
        <w:t>в третьем информационном письме.</w:t>
      </w:r>
      <w:r w:rsidR="005000CE">
        <w:rPr>
          <w:rFonts w:ascii="Times New Roman" w:eastAsiaTheme="minorEastAsia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Pr="006A143B">
        <w:rPr>
          <w:rFonts w:ascii="Times New Roman" w:hAnsi="Times New Roman" w:cs="Times New Roman"/>
          <w:color w:val="auto"/>
          <w:sz w:val="24"/>
          <w:szCs w:val="24"/>
        </w:rPr>
        <w:t xml:space="preserve">По результатам освоения программы слушателям выдается удостоверение о повышении квалификации установленного образца. </w:t>
      </w:r>
    </w:p>
    <w:p w14:paraId="61A7C809" w14:textId="77777777" w:rsidR="009B00DD" w:rsidRDefault="009B00DD" w:rsidP="00264C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950534" w14:textId="35B5E5C4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sz w:val="24"/>
          <w:szCs w:val="24"/>
        </w:rPr>
        <w:t xml:space="preserve">По итогам конференции планируется издание сборника с последующим постатейным размещением в </w:t>
      </w:r>
      <w:proofErr w:type="spellStart"/>
      <w:r w:rsidRPr="0076638F">
        <w:rPr>
          <w:rFonts w:ascii="Times New Roman" w:hAnsi="Times New Roman" w:cs="Times New Roman"/>
          <w:sz w:val="24"/>
          <w:szCs w:val="24"/>
        </w:rPr>
        <w:t>наукометрической</w:t>
      </w:r>
      <w:proofErr w:type="spellEnd"/>
      <w:r w:rsidRPr="0076638F">
        <w:rPr>
          <w:rFonts w:ascii="Times New Roman" w:hAnsi="Times New Roman" w:cs="Times New Roman"/>
          <w:sz w:val="24"/>
          <w:szCs w:val="24"/>
        </w:rPr>
        <w:t xml:space="preserve"> базе </w:t>
      </w:r>
      <w:r w:rsidRPr="0076638F">
        <w:rPr>
          <w:rFonts w:ascii="Times New Roman" w:hAnsi="Times New Roman" w:cs="Times New Roman"/>
          <w:b/>
          <w:sz w:val="24"/>
          <w:szCs w:val="24"/>
        </w:rPr>
        <w:t>РИНЦ.</w:t>
      </w:r>
      <w:r w:rsidRPr="0076638F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Организационный взнос</w:t>
      </w:r>
      <w:r w:rsidRPr="0076638F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не взимается.</w:t>
      </w:r>
    </w:p>
    <w:p w14:paraId="4A724A7C" w14:textId="77777777" w:rsidR="006A143B" w:rsidRDefault="006A143B" w:rsidP="00264C6D">
      <w:pPr>
        <w:ind w:firstLine="567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</w:p>
    <w:p w14:paraId="4DF58A8F" w14:textId="0C92719C" w:rsidR="00264C6D" w:rsidRDefault="00264C6D" w:rsidP="00264C6D">
      <w:pPr>
        <w:ind w:firstLine="567"/>
        <w:jc w:val="both"/>
        <w:rPr>
          <w:sz w:val="24"/>
          <w:szCs w:val="24"/>
        </w:rPr>
      </w:pPr>
      <w:r w:rsidRPr="0076638F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Для участия в конференции необходимо представить в оргкомитет конференции: </w:t>
      </w:r>
      <w:r w:rsidRPr="0076638F">
        <w:rPr>
          <w:rFonts w:ascii="Times New Roman" w:hAnsi="Times New Roman" w:cs="Times New Roman"/>
          <w:b/>
          <w:bCs/>
          <w:spacing w:val="4"/>
          <w:sz w:val="24"/>
          <w:szCs w:val="24"/>
        </w:rPr>
        <w:t>заявку</w:t>
      </w:r>
      <w:r w:rsidRPr="0076638F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(см. Приложение 1), </w:t>
      </w:r>
      <w:r w:rsidRPr="0076638F">
        <w:rPr>
          <w:rFonts w:ascii="Times New Roman" w:hAnsi="Times New Roman" w:cs="Times New Roman"/>
          <w:b/>
          <w:bCs/>
          <w:spacing w:val="4"/>
          <w:sz w:val="24"/>
          <w:szCs w:val="24"/>
        </w:rPr>
        <w:t>текст статьи</w:t>
      </w:r>
      <w:r w:rsidRPr="0076638F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(см. Приложение 2)</w:t>
      </w:r>
      <w:r w:rsidR="005000CE">
        <w:rPr>
          <w:rFonts w:ascii="Times New Roman" w:hAnsi="Times New Roman" w:cs="Times New Roman"/>
          <w:bCs/>
          <w:spacing w:val="4"/>
          <w:sz w:val="24"/>
          <w:szCs w:val="24"/>
        </w:rPr>
        <w:t>.</w:t>
      </w:r>
      <w:r w:rsidRPr="0076638F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Материалы присылаются </w:t>
      </w:r>
      <w:r w:rsidRPr="0076638F">
        <w:rPr>
          <w:rFonts w:ascii="Times New Roman" w:hAnsi="Times New Roman" w:cs="Times New Roman"/>
          <w:b/>
          <w:bCs/>
          <w:spacing w:val="4"/>
          <w:sz w:val="24"/>
          <w:szCs w:val="24"/>
        </w:rPr>
        <w:t>двумя</w:t>
      </w:r>
      <w:r w:rsidRPr="0076638F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отдельными прикрепленными </w:t>
      </w:r>
      <w:r w:rsidRPr="0076638F">
        <w:rPr>
          <w:rFonts w:ascii="Times New Roman" w:hAnsi="Times New Roman" w:cs="Times New Roman"/>
          <w:b/>
          <w:bCs/>
          <w:spacing w:val="4"/>
          <w:sz w:val="24"/>
          <w:szCs w:val="24"/>
        </w:rPr>
        <w:t>файлами</w:t>
      </w:r>
      <w:r w:rsidRPr="0076638F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в </w:t>
      </w:r>
      <w:r w:rsidRPr="0076638F">
        <w:rPr>
          <w:rFonts w:ascii="Times New Roman" w:hAnsi="Times New Roman" w:cs="Times New Roman"/>
          <w:b/>
          <w:bCs/>
          <w:spacing w:val="4"/>
          <w:sz w:val="24"/>
          <w:szCs w:val="24"/>
        </w:rPr>
        <w:t>одном</w:t>
      </w:r>
      <w:r w:rsidRPr="0076638F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электронном письме. Названия файлов указывается следующим образом: Иванов_заявка.doc, Иванов_статья.doc. Заявку и статью необходимо прислать </w:t>
      </w:r>
      <w:r w:rsidRPr="0076638F">
        <w:rPr>
          <w:rFonts w:ascii="Times New Roman" w:hAnsi="Times New Roman" w:cs="Times New Roman"/>
          <w:b/>
          <w:bCs/>
          <w:spacing w:val="4"/>
          <w:sz w:val="24"/>
          <w:szCs w:val="24"/>
        </w:rPr>
        <w:t>до 20 февраля 2023 года</w:t>
      </w:r>
      <w:r w:rsidRPr="0076638F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на электронный адрес секретаря конференции Валентины Сергеевны Бычковой: </w:t>
      </w:r>
      <w:hyperlink r:id="rId8" w:history="1">
        <w:r w:rsidRPr="0076638F">
          <w:rPr>
            <w:rStyle w:val="a3"/>
            <w:rFonts w:ascii="Times New Roman" w:hAnsi="Times New Roman" w:cs="Times New Roman"/>
            <w:bCs/>
            <w:spacing w:val="4"/>
            <w:sz w:val="24"/>
            <w:szCs w:val="24"/>
            <w:lang w:val="en-US"/>
          </w:rPr>
          <w:t>valciria</w:t>
        </w:r>
        <w:r w:rsidRPr="0076638F">
          <w:rPr>
            <w:rStyle w:val="a3"/>
            <w:rFonts w:ascii="Times New Roman" w:hAnsi="Times New Roman" w:cs="Times New Roman"/>
            <w:bCs/>
            <w:spacing w:val="4"/>
            <w:sz w:val="24"/>
            <w:szCs w:val="24"/>
          </w:rPr>
          <w:t>96@</w:t>
        </w:r>
        <w:r w:rsidRPr="0076638F">
          <w:rPr>
            <w:rStyle w:val="a3"/>
            <w:rFonts w:ascii="Times New Roman" w:hAnsi="Times New Roman" w:cs="Times New Roman"/>
            <w:bCs/>
            <w:spacing w:val="4"/>
            <w:sz w:val="24"/>
            <w:szCs w:val="24"/>
            <w:lang w:val="en-US"/>
          </w:rPr>
          <w:t>outlook</w:t>
        </w:r>
        <w:r w:rsidRPr="0076638F">
          <w:rPr>
            <w:rStyle w:val="a3"/>
            <w:rFonts w:ascii="Times New Roman" w:hAnsi="Times New Roman" w:cs="Times New Roman"/>
            <w:bCs/>
            <w:spacing w:val="4"/>
            <w:sz w:val="24"/>
            <w:szCs w:val="24"/>
          </w:rPr>
          <w:t>.</w:t>
        </w:r>
        <w:r w:rsidRPr="0076638F">
          <w:rPr>
            <w:rStyle w:val="a3"/>
            <w:rFonts w:ascii="Times New Roman" w:hAnsi="Times New Roman" w:cs="Times New Roman"/>
            <w:bCs/>
            <w:spacing w:val="4"/>
            <w:sz w:val="24"/>
            <w:szCs w:val="24"/>
            <w:lang w:val="en-US"/>
          </w:rPr>
          <w:t>com</w:t>
        </w:r>
      </w:hyperlink>
      <w:r w:rsidRPr="0076638F">
        <w:rPr>
          <w:rFonts w:ascii="Times New Roman" w:hAnsi="Times New Roman" w:cs="Times New Roman"/>
          <w:bCs/>
          <w:spacing w:val="4"/>
          <w:sz w:val="24"/>
          <w:szCs w:val="24"/>
        </w:rPr>
        <w:t xml:space="preserve">, </w:t>
      </w:r>
      <w:r w:rsidRPr="0076638F">
        <w:rPr>
          <w:rFonts w:ascii="Times New Roman" w:hAnsi="Times New Roman" w:cs="Times New Roman"/>
          <w:b/>
          <w:bCs/>
          <w:spacing w:val="4"/>
          <w:sz w:val="24"/>
          <w:szCs w:val="24"/>
        </w:rPr>
        <w:t>тема письма</w:t>
      </w:r>
      <w:r w:rsidRPr="0076638F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«Конференция ТЕКСТ».</w:t>
      </w:r>
      <w:r w:rsidRPr="0076638F">
        <w:rPr>
          <w:sz w:val="24"/>
          <w:szCs w:val="24"/>
        </w:rPr>
        <w:t xml:space="preserve"> </w:t>
      </w:r>
    </w:p>
    <w:p w14:paraId="5FD174BA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Оригинальность текста должна составлять </w:t>
      </w:r>
      <w:r w:rsidRPr="0076638F">
        <w:rPr>
          <w:rFonts w:ascii="Times New Roman" w:hAnsi="Times New Roman" w:cs="Times New Roman"/>
          <w:b/>
          <w:bCs/>
          <w:spacing w:val="4"/>
          <w:sz w:val="24"/>
          <w:szCs w:val="24"/>
        </w:rPr>
        <w:t>не менее 75%</w:t>
      </w:r>
      <w:r w:rsidRPr="0076638F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при его проверке через систему </w:t>
      </w:r>
      <w:proofErr w:type="spellStart"/>
      <w:r w:rsidRPr="0076638F">
        <w:rPr>
          <w:rFonts w:ascii="Times New Roman" w:hAnsi="Times New Roman" w:cs="Times New Roman"/>
          <w:bCs/>
          <w:spacing w:val="4"/>
          <w:sz w:val="24"/>
          <w:szCs w:val="24"/>
        </w:rPr>
        <w:t>Антиплагиат</w:t>
      </w:r>
      <w:proofErr w:type="spellEnd"/>
      <w:r w:rsidRPr="0076638F">
        <w:rPr>
          <w:rFonts w:ascii="Times New Roman" w:hAnsi="Times New Roman" w:cs="Times New Roman"/>
          <w:bCs/>
          <w:spacing w:val="4"/>
          <w:sz w:val="24"/>
          <w:szCs w:val="24"/>
        </w:rPr>
        <w:t>.</w:t>
      </w:r>
    </w:p>
    <w:p w14:paraId="0177E92D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Материалы представляются в объёме </w:t>
      </w:r>
      <w:r w:rsidRPr="0076638F">
        <w:rPr>
          <w:rFonts w:ascii="Times New Roman" w:hAnsi="Times New Roman" w:cs="Times New Roman"/>
          <w:b/>
          <w:color w:val="auto"/>
          <w:spacing w:val="4"/>
          <w:sz w:val="24"/>
          <w:szCs w:val="24"/>
        </w:rPr>
        <w:t xml:space="preserve">5-8 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страниц в электронном виде с соблюдением следующих параметров. </w:t>
      </w:r>
    </w:p>
    <w:p w14:paraId="70392282" w14:textId="77777777" w:rsidR="00264C6D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</w:p>
    <w:p w14:paraId="5AEDDA26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Требования к </w:t>
      </w:r>
      <w:r w:rsidRPr="0076638F">
        <w:rPr>
          <w:rFonts w:ascii="Times New Roman" w:hAnsi="Times New Roman" w:cs="Times New Roman"/>
          <w:b/>
          <w:color w:val="auto"/>
          <w:spacing w:val="4"/>
          <w:sz w:val="24"/>
          <w:szCs w:val="24"/>
        </w:rPr>
        <w:t>структуре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статьи:</w:t>
      </w:r>
    </w:p>
    <w:p w14:paraId="71D6D206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>н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а первой строке с выравниванием по левому краю указывается код УДК (для определения УДК можно использовать ссылки https://www.teacode.com/online/udc/ или http://www.naukapro.ru/metod.htm); </w:t>
      </w:r>
    </w:p>
    <w:p w14:paraId="5944116F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>ч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>ерез строку с выравниванием по центру прописными буквами (полужирный шрифт) печатается название статьи</w:t>
      </w:r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>;</w:t>
      </w:r>
    </w:p>
    <w:p w14:paraId="235DC6D6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>ч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>ерез строку с выравниванием по центру курсивом печатаются инициалы и фамилия автора; на следующей строке –место работы, на следующей строке – город, страна (без сокращений). Если авторов статьи несколько, то информация повторяется для каждого автора</w:t>
      </w:r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>;</w:t>
      </w:r>
    </w:p>
    <w:p w14:paraId="5FA1CEB7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>4)</w:t>
      </w:r>
      <w:r w:rsidRPr="0076638F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>ч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>ерез строку с выравниванием по ширине приводится аннотация на русском языке объёмом не менее 3-5 предложений (учитывая пробелы)</w:t>
      </w:r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>;</w:t>
      </w:r>
    </w:p>
    <w:p w14:paraId="5D842D8D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5) </w:t>
      </w:r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>н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>а следующей строке приводятся ключевые слова (5–7 слов). Пункты 2-5 повторяется на английском языке в самом конце статьи</w:t>
      </w:r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>;</w:t>
      </w:r>
    </w:p>
    <w:p w14:paraId="32D469B8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6) </w:t>
      </w:r>
      <w:r>
        <w:rPr>
          <w:rFonts w:ascii="Times New Roman" w:hAnsi="Times New Roman" w:cs="Times New Roman"/>
          <w:spacing w:val="4"/>
          <w:sz w:val="24"/>
          <w:szCs w:val="24"/>
        </w:rPr>
        <w:t>д</w:t>
      </w:r>
      <w:r w:rsidRPr="0076638F">
        <w:rPr>
          <w:rFonts w:ascii="Times New Roman" w:hAnsi="Times New Roman" w:cs="Times New Roman"/>
          <w:spacing w:val="4"/>
          <w:sz w:val="24"/>
          <w:szCs w:val="24"/>
        </w:rPr>
        <w:t>алее через строку печатается текст статьи, который выравнивается по ширине страницы</w:t>
      </w:r>
      <w:r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19E8761D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7) </w:t>
      </w:r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>с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писок цитируемых источников в алфавитном порядке должен быть набран шрифтом </w:t>
      </w:r>
      <w:proofErr w:type="spellStart"/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>Times</w:t>
      </w:r>
      <w:proofErr w:type="spellEnd"/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proofErr w:type="spellStart"/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>New</w:t>
      </w:r>
      <w:proofErr w:type="spellEnd"/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proofErr w:type="spellStart"/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>Roman</w:t>
      </w:r>
      <w:proofErr w:type="spellEnd"/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размером 12 пунктов в соответствии с ГОСТ Р 7.0.5. – 2008</w:t>
      </w:r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>;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</w:p>
    <w:p w14:paraId="0607E7D8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8) </w:t>
      </w:r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>с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>носки на источник с указанием номера и страницы даются в тексте в квадратных скобках [1, с. 16].</w:t>
      </w:r>
    </w:p>
    <w:p w14:paraId="7855EA82" w14:textId="50C5499D" w:rsidR="005000CE" w:rsidRDefault="005000CE">
      <w:pPr>
        <w:widowControl/>
        <w:overflowPunct/>
        <w:autoSpaceDE/>
        <w:autoSpaceDN/>
        <w:adjustRightInd/>
        <w:spacing w:after="160" w:line="259" w:lineRule="auto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br w:type="page"/>
      </w:r>
    </w:p>
    <w:p w14:paraId="13128167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lastRenderedPageBreak/>
        <w:t xml:space="preserve">Требования к </w:t>
      </w:r>
      <w:r w:rsidRPr="0076638F">
        <w:rPr>
          <w:rFonts w:ascii="Times New Roman" w:hAnsi="Times New Roman" w:cs="Times New Roman"/>
          <w:b/>
          <w:color w:val="auto"/>
          <w:spacing w:val="4"/>
          <w:sz w:val="24"/>
          <w:szCs w:val="24"/>
        </w:rPr>
        <w:t>содержанию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статьи:</w:t>
      </w:r>
    </w:p>
    <w:p w14:paraId="47FB0FC7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>1) постановка проблемы;</w:t>
      </w:r>
    </w:p>
    <w:p w14:paraId="05992A73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>2) обзор основных исследований по данной проблематике (историография вопроса);</w:t>
      </w:r>
    </w:p>
    <w:p w14:paraId="5FFE397E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>3) определение цели и задач статьи;</w:t>
      </w:r>
    </w:p>
    <w:p w14:paraId="36F08E0F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>4) изложение основного материала исследования;</w:t>
      </w:r>
    </w:p>
    <w:p w14:paraId="4586B5E2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>5) выводы и перспективы дальнейших изысканий;</w:t>
      </w:r>
    </w:p>
    <w:p w14:paraId="5BFC702C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>6) список литературы.</w:t>
      </w:r>
    </w:p>
    <w:p w14:paraId="7E68365A" w14:textId="77777777" w:rsidR="00264C6D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</w:p>
    <w:p w14:paraId="7EFA09E3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Требования к </w:t>
      </w:r>
      <w:r w:rsidRPr="0076638F">
        <w:rPr>
          <w:rFonts w:ascii="Times New Roman" w:hAnsi="Times New Roman" w:cs="Times New Roman"/>
          <w:b/>
          <w:color w:val="auto"/>
          <w:spacing w:val="4"/>
          <w:sz w:val="24"/>
          <w:szCs w:val="24"/>
        </w:rPr>
        <w:t>оформлению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статьи:</w:t>
      </w:r>
    </w:p>
    <w:p w14:paraId="595A3895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>ш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рифт 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  <w:lang w:val="en-US"/>
        </w:rPr>
        <w:t>Times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  <w:lang w:val="en-US"/>
        </w:rPr>
        <w:t>New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  <w:lang w:val="en-US"/>
        </w:rPr>
        <w:t>Roman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, текстовый редактор 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  <w:lang w:val="en-US"/>
        </w:rPr>
        <w:t>MS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>;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</w:p>
    <w:p w14:paraId="7539945A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>2) 14 кегль, одинарный интервал</w:t>
      </w:r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>;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</w:p>
    <w:p w14:paraId="3CFD33F0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се поля 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>– по 20 мм</w:t>
      </w:r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>;</w:t>
      </w:r>
    </w:p>
    <w:p w14:paraId="58BE3FC0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бзацный отступ – </w:t>
      </w:r>
      <w:smartTag w:uri="urn:schemas-microsoft-com:office:smarttags" w:element="metricconverter">
        <w:smartTagPr>
          <w:attr w:name="ProductID" w:val="10 мм"/>
        </w:smartTagPr>
        <w:r w:rsidRPr="0076638F">
          <w:rPr>
            <w:rFonts w:ascii="Times New Roman" w:hAnsi="Times New Roman" w:cs="Times New Roman"/>
            <w:color w:val="auto"/>
            <w:sz w:val="24"/>
            <w:szCs w:val="24"/>
          </w:rPr>
          <w:t>10 мм</w:t>
        </w:r>
        <w:r>
          <w:rPr>
            <w:rFonts w:ascii="Times New Roman" w:hAnsi="Times New Roman" w:cs="Times New Roman"/>
            <w:color w:val="auto"/>
            <w:sz w:val="24"/>
            <w:szCs w:val="24"/>
          </w:rPr>
          <w:t>;</w:t>
        </w:r>
      </w:smartTag>
      <w:r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5A0801F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3A3D">
        <w:rPr>
          <w:rFonts w:ascii="Times New Roman" w:hAnsi="Times New Roman"/>
          <w:color w:val="auto"/>
          <w:sz w:val="24"/>
          <w:szCs w:val="24"/>
        </w:rPr>
        <w:t xml:space="preserve">5) для названия статьи </w:t>
      </w:r>
      <w:r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76638F">
        <w:rPr>
          <w:rFonts w:ascii="Times New Roman" w:hAnsi="Times New Roman"/>
          <w:color w:val="auto"/>
          <w:sz w:val="24"/>
          <w:szCs w:val="24"/>
        </w:rPr>
        <w:t xml:space="preserve">основного текста используется кегль 14 пт., для сведений об авторе, аннотаций, ключевых слов, списка литературы – 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>кегль</w:t>
      </w:r>
      <w:r w:rsidRPr="0076638F">
        <w:rPr>
          <w:rFonts w:ascii="Times New Roman" w:hAnsi="Times New Roman"/>
          <w:color w:val="auto"/>
          <w:sz w:val="24"/>
          <w:szCs w:val="24"/>
        </w:rPr>
        <w:t xml:space="preserve"> 12 </w:t>
      </w:r>
      <w:proofErr w:type="spellStart"/>
      <w:r w:rsidRPr="0076638F">
        <w:rPr>
          <w:rFonts w:ascii="Times New Roman" w:hAnsi="Times New Roman"/>
          <w:color w:val="auto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>;</w:t>
      </w:r>
      <w:r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95FD0CB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6) </w:t>
      </w:r>
      <w:r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76638F">
        <w:rPr>
          <w:rFonts w:ascii="Times New Roman" w:hAnsi="Times New Roman" w:cs="Times New Roman"/>
          <w:color w:val="auto"/>
          <w:sz w:val="24"/>
          <w:szCs w:val="24"/>
        </w:rPr>
        <w:t>омера страниц не указываются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BD9EA0A" w14:textId="77777777" w:rsidR="00264C6D" w:rsidRPr="0076638F" w:rsidRDefault="00264C6D" w:rsidP="00264C6D">
      <w:pPr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6638F">
        <w:rPr>
          <w:rFonts w:ascii="Times New Roman" w:hAnsi="Times New Roman"/>
          <w:color w:val="auto"/>
          <w:sz w:val="24"/>
          <w:szCs w:val="24"/>
        </w:rPr>
        <w:t xml:space="preserve">7) </w:t>
      </w:r>
      <w:r>
        <w:rPr>
          <w:rFonts w:ascii="Times New Roman" w:hAnsi="Times New Roman"/>
          <w:color w:val="auto"/>
          <w:sz w:val="24"/>
          <w:szCs w:val="24"/>
        </w:rPr>
        <w:t>и</w:t>
      </w:r>
      <w:r w:rsidRPr="0076638F">
        <w:rPr>
          <w:rFonts w:ascii="Times New Roman" w:hAnsi="Times New Roman"/>
          <w:color w:val="auto"/>
          <w:sz w:val="24"/>
          <w:szCs w:val="24"/>
        </w:rPr>
        <w:t>ллюстративный материал печатается курсивом</w:t>
      </w:r>
      <w:r>
        <w:rPr>
          <w:rFonts w:ascii="Times New Roman" w:hAnsi="Times New Roman"/>
          <w:color w:val="auto"/>
          <w:sz w:val="24"/>
          <w:szCs w:val="24"/>
        </w:rPr>
        <w:t>;</w:t>
      </w:r>
      <w:r w:rsidRPr="0076638F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1F469DB" w14:textId="77777777" w:rsidR="00264C6D" w:rsidRPr="0076638F" w:rsidRDefault="00264C6D" w:rsidP="00264C6D">
      <w:pPr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6638F">
        <w:rPr>
          <w:rFonts w:ascii="Times New Roman" w:hAnsi="Times New Roman"/>
          <w:color w:val="auto"/>
          <w:sz w:val="24"/>
          <w:szCs w:val="24"/>
        </w:rPr>
        <w:t xml:space="preserve">8) </w:t>
      </w:r>
      <w:r>
        <w:rPr>
          <w:rFonts w:ascii="Times New Roman" w:hAnsi="Times New Roman"/>
          <w:color w:val="auto"/>
          <w:sz w:val="24"/>
          <w:szCs w:val="24"/>
        </w:rPr>
        <w:t>с</w:t>
      </w:r>
      <w:r w:rsidRPr="0076638F">
        <w:rPr>
          <w:rFonts w:ascii="Times New Roman" w:hAnsi="Times New Roman"/>
          <w:color w:val="auto"/>
          <w:sz w:val="24"/>
          <w:szCs w:val="24"/>
        </w:rPr>
        <w:t>хемы, таблицы, рисунки вставляются в текст, должны быть пронумерованы и снабжены названиями или подрисуночными подписями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14:paraId="488DE9DF" w14:textId="77777777" w:rsidR="00264C6D" w:rsidRPr="0076638F" w:rsidRDefault="00264C6D" w:rsidP="00264C6D">
      <w:pPr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6638F">
        <w:rPr>
          <w:rFonts w:ascii="Times New Roman" w:hAnsi="Times New Roman"/>
          <w:color w:val="auto"/>
          <w:sz w:val="24"/>
          <w:szCs w:val="24"/>
        </w:rPr>
        <w:t xml:space="preserve">9) </w:t>
      </w:r>
      <w:r>
        <w:rPr>
          <w:rFonts w:ascii="Times New Roman" w:hAnsi="Times New Roman"/>
          <w:color w:val="auto"/>
          <w:sz w:val="24"/>
          <w:szCs w:val="24"/>
        </w:rPr>
        <w:t>н</w:t>
      </w:r>
      <w:r w:rsidRPr="0076638F">
        <w:rPr>
          <w:rFonts w:ascii="Times New Roman" w:hAnsi="Times New Roman"/>
          <w:color w:val="auto"/>
          <w:sz w:val="24"/>
          <w:szCs w:val="24"/>
        </w:rPr>
        <w:t>азвание таблицы размещается над таблицей</w:t>
      </w:r>
      <w:r>
        <w:rPr>
          <w:rFonts w:ascii="Times New Roman" w:hAnsi="Times New Roman"/>
          <w:color w:val="auto"/>
          <w:sz w:val="24"/>
          <w:szCs w:val="24"/>
        </w:rPr>
        <w:t>;</w:t>
      </w:r>
      <w:r w:rsidRPr="0076638F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751FED6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38F">
        <w:rPr>
          <w:rFonts w:ascii="Times New Roman" w:hAnsi="Times New Roman"/>
          <w:color w:val="auto"/>
          <w:sz w:val="24"/>
          <w:szCs w:val="24"/>
        </w:rPr>
        <w:t xml:space="preserve">10) </w:t>
      </w:r>
      <w:r>
        <w:rPr>
          <w:rFonts w:ascii="Times New Roman" w:hAnsi="Times New Roman"/>
          <w:color w:val="auto"/>
          <w:sz w:val="24"/>
          <w:szCs w:val="24"/>
        </w:rPr>
        <w:t>в</w:t>
      </w:r>
      <w:r w:rsidRPr="0076638F">
        <w:rPr>
          <w:rFonts w:ascii="Times New Roman" w:hAnsi="Times New Roman"/>
          <w:color w:val="auto"/>
          <w:sz w:val="24"/>
          <w:szCs w:val="24"/>
        </w:rPr>
        <w:t>ставка автоматических сносок не допускается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14:paraId="6FA9FDA7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11) </w:t>
      </w:r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>а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>бзацные отступы нельзя заменять пробелами или табуляцией</w:t>
      </w:r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>;</w:t>
      </w:r>
    </w:p>
    <w:p w14:paraId="6774EC6C" w14:textId="77777777" w:rsidR="00264C6D" w:rsidRPr="0076638F" w:rsidRDefault="00264C6D" w:rsidP="00264C6D">
      <w:pPr>
        <w:ind w:firstLine="567"/>
        <w:jc w:val="both"/>
        <w:rPr>
          <w:rFonts w:ascii="Times New Roman" w:hAnsi="Times New Roman" w:cs="Times New Roman"/>
          <w:color w:val="auto"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12) </w:t>
      </w:r>
      <w:r>
        <w:rPr>
          <w:rFonts w:ascii="Times New Roman" w:hAnsi="Times New Roman" w:cs="Times New Roman"/>
          <w:color w:val="auto"/>
          <w:spacing w:val="4"/>
          <w:sz w:val="24"/>
          <w:szCs w:val="24"/>
        </w:rPr>
        <w:t>м</w:t>
      </w:r>
      <w:r w:rsidRPr="0076638F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ежду словами не должно быть более одного пробела, все выравнивания производятся табуляцией. </w:t>
      </w:r>
    </w:p>
    <w:p w14:paraId="0B9ED5B6" w14:textId="77777777" w:rsidR="00264C6D" w:rsidRPr="0076638F" w:rsidRDefault="00264C6D" w:rsidP="00264C6D">
      <w:pPr>
        <w:widowControl/>
        <w:overflowPunct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</w:p>
    <w:p w14:paraId="67795EDD" w14:textId="77777777" w:rsidR="00264C6D" w:rsidRDefault="00264C6D" w:rsidP="00264C6D">
      <w:pPr>
        <w:ind w:firstLine="56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6638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Контактные лица: </w:t>
      </w:r>
    </w:p>
    <w:p w14:paraId="36392385" w14:textId="77777777" w:rsidR="00264C6D" w:rsidRPr="0076638F" w:rsidRDefault="00264C6D" w:rsidP="009B00DD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6638F">
        <w:rPr>
          <w:rFonts w:ascii="Times New Roman" w:hAnsi="Times New Roman" w:cs="Times New Roman"/>
          <w:i/>
          <w:color w:val="auto"/>
          <w:sz w:val="24"/>
          <w:szCs w:val="24"/>
        </w:rPr>
        <w:t>Валентина Сергеевна Бычкова</w:t>
      </w:r>
      <w:r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, преподаватель кафедры </w:t>
      </w: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Русский язык, литература и </w:t>
      </w:r>
      <w:proofErr w:type="spellStart"/>
      <w:r w:rsidRPr="0076638F">
        <w:rPr>
          <w:rFonts w:ascii="Times New Roman" w:hAnsi="Times New Roman" w:cs="Times New Roman"/>
          <w:color w:val="auto"/>
          <w:sz w:val="24"/>
          <w:szCs w:val="24"/>
        </w:rPr>
        <w:t>лингвокриминалистика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 ТГУ, секретарь конференции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9" w:history="1">
        <w:r w:rsidRPr="00BD32A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valciria96@outlook.com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491479FC" w14:textId="77777777" w:rsidR="00264C6D" w:rsidRDefault="00264C6D" w:rsidP="009B00DD">
      <w:pPr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- </w:t>
      </w:r>
      <w:r w:rsidRPr="0076638F">
        <w:rPr>
          <w:rFonts w:ascii="Times New Roman" w:hAnsi="Times New Roman" w:cs="Times New Roman"/>
          <w:i/>
          <w:color w:val="auto"/>
          <w:sz w:val="24"/>
          <w:szCs w:val="24"/>
        </w:rPr>
        <w:t xml:space="preserve">Ирина Алексеевна </w:t>
      </w:r>
      <w:proofErr w:type="spellStart"/>
      <w:r w:rsidRPr="0076638F">
        <w:rPr>
          <w:rFonts w:ascii="Times New Roman" w:hAnsi="Times New Roman" w:cs="Times New Roman"/>
          <w:i/>
          <w:color w:val="auto"/>
          <w:sz w:val="24"/>
          <w:szCs w:val="24"/>
        </w:rPr>
        <w:t>Изместьева</w:t>
      </w:r>
      <w:proofErr w:type="spellEnd"/>
      <w:r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, доктор. </w:t>
      </w:r>
      <w:proofErr w:type="spellStart"/>
      <w:r w:rsidRPr="0076638F">
        <w:rPr>
          <w:rFonts w:ascii="Times New Roman" w:hAnsi="Times New Roman" w:cs="Times New Roman"/>
          <w:color w:val="auto"/>
          <w:sz w:val="24"/>
          <w:szCs w:val="24"/>
        </w:rPr>
        <w:t>филол</w:t>
      </w:r>
      <w:proofErr w:type="spellEnd"/>
      <w:r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76638F">
        <w:rPr>
          <w:rFonts w:ascii="Times New Roman" w:hAnsi="Times New Roman" w:cs="Times New Roman"/>
          <w:sz w:val="24"/>
          <w:szCs w:val="24"/>
        </w:rPr>
        <w:t xml:space="preserve">наук, </w:t>
      </w:r>
      <w:r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профессор кафедры </w:t>
      </w: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Русский язык, литература и </w:t>
      </w:r>
      <w:proofErr w:type="spellStart"/>
      <w:r w:rsidRPr="0076638F">
        <w:rPr>
          <w:rFonts w:ascii="Times New Roman" w:hAnsi="Times New Roman" w:cs="Times New Roman"/>
          <w:color w:val="auto"/>
          <w:sz w:val="24"/>
          <w:szCs w:val="24"/>
        </w:rPr>
        <w:t>лингвокриминалистика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 ТГУ, научный руководитель конференции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1989C21" w14:textId="77777777" w:rsidR="00264C6D" w:rsidRPr="0076638F" w:rsidRDefault="007C2B2D" w:rsidP="009B00DD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0" w:history="1">
        <w:r w:rsidR="00264C6D" w:rsidRPr="00BD32AC">
          <w:rPr>
            <w:rStyle w:val="a3"/>
            <w:rFonts w:ascii="Times New Roman" w:hAnsi="Times New Roman" w:cs="Times New Roman"/>
            <w:sz w:val="24"/>
            <w:szCs w:val="24"/>
          </w:rPr>
          <w:t>iz-irina@mail.ru</w:t>
        </w:r>
      </w:hyperlink>
      <w:r w:rsidR="00264C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AA60D3" w14:textId="77777777" w:rsidR="00264C6D" w:rsidRPr="0076638F" w:rsidRDefault="00264C6D" w:rsidP="009B00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38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Контактные телефоны: </w:t>
      </w:r>
      <w:r w:rsidRPr="0076638F">
        <w:rPr>
          <w:rFonts w:ascii="Times New Roman" w:hAnsi="Times New Roman" w:cs="Times New Roman"/>
          <w:bCs/>
          <w:spacing w:val="1"/>
          <w:sz w:val="24"/>
          <w:szCs w:val="24"/>
        </w:rPr>
        <w:t>8</w:t>
      </w:r>
      <w:r w:rsidRPr="0076638F">
        <w:rPr>
          <w:rFonts w:ascii="Times New Roman" w:hAnsi="Times New Roman" w:cs="Times New Roman"/>
          <w:sz w:val="24"/>
          <w:szCs w:val="24"/>
        </w:rPr>
        <w:t>(8482) 44-93-87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638F">
        <w:rPr>
          <w:rFonts w:ascii="Times New Roman" w:hAnsi="Times New Roman" w:cs="Times New Roman"/>
          <w:sz w:val="24"/>
          <w:szCs w:val="24"/>
        </w:rPr>
        <w:t>44-91-42,</w:t>
      </w:r>
      <w:r>
        <w:rPr>
          <w:rFonts w:ascii="Times New Roman" w:hAnsi="Times New Roman" w:cs="Times New Roman"/>
          <w:sz w:val="24"/>
          <w:szCs w:val="24"/>
        </w:rPr>
        <w:t xml:space="preserve"> 44-93-77.</w:t>
      </w:r>
      <w:r w:rsidRPr="007663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9D81D" w14:textId="0D503CE7" w:rsidR="00387372" w:rsidRPr="0076638F" w:rsidRDefault="00387372" w:rsidP="00BE6A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3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B1A9E" w14:textId="5DF718C0" w:rsidR="00C678AB" w:rsidRPr="0076638F" w:rsidRDefault="00C678AB">
      <w:pPr>
        <w:widowControl/>
        <w:overflowPunct/>
        <w:autoSpaceDE/>
        <w:autoSpaceDN/>
        <w:adjustRightInd/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76638F">
        <w:rPr>
          <w:rFonts w:ascii="Times New Roman" w:hAnsi="Times New Roman"/>
          <w:b/>
          <w:sz w:val="24"/>
          <w:szCs w:val="24"/>
        </w:rPr>
        <w:br w:type="page"/>
      </w:r>
    </w:p>
    <w:p w14:paraId="1EB2ED4F" w14:textId="1E3EF17E" w:rsidR="00387372" w:rsidRPr="0076638F" w:rsidRDefault="00387372" w:rsidP="00387372">
      <w:pPr>
        <w:jc w:val="right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76638F">
        <w:rPr>
          <w:rFonts w:ascii="Times New Roman" w:hAnsi="Times New Roman" w:cs="Times New Roman"/>
          <w:bCs/>
          <w:spacing w:val="8"/>
          <w:sz w:val="24"/>
          <w:szCs w:val="24"/>
        </w:rPr>
        <w:lastRenderedPageBreak/>
        <w:t>Приложение 1</w:t>
      </w:r>
    </w:p>
    <w:p w14:paraId="6FC3240B" w14:textId="77777777" w:rsidR="00387372" w:rsidRPr="0076638F" w:rsidRDefault="00387372" w:rsidP="00387372">
      <w:pPr>
        <w:jc w:val="center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</w:p>
    <w:p w14:paraId="3803378C" w14:textId="77777777" w:rsidR="00387372" w:rsidRPr="0076638F" w:rsidRDefault="00387372" w:rsidP="00387372">
      <w:pPr>
        <w:jc w:val="center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76638F">
        <w:rPr>
          <w:rFonts w:ascii="Times New Roman" w:hAnsi="Times New Roman" w:cs="Times New Roman"/>
          <w:bCs/>
          <w:spacing w:val="8"/>
          <w:sz w:val="24"/>
          <w:szCs w:val="24"/>
        </w:rPr>
        <w:t>ЗАЯВКА НА УЧАСТИЕ В КОНФЕРЕНЦИИ</w:t>
      </w:r>
    </w:p>
    <w:p w14:paraId="6E76BACA" w14:textId="77777777" w:rsidR="00387372" w:rsidRPr="0076638F" w:rsidRDefault="00387372" w:rsidP="00387372">
      <w:pPr>
        <w:jc w:val="center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1"/>
        <w:gridCol w:w="5411"/>
      </w:tblGrid>
      <w:tr w:rsidR="00387372" w:rsidRPr="0076638F" w14:paraId="4D239965" w14:textId="77777777" w:rsidTr="00BE6A1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DBC8" w14:textId="77777777" w:rsidR="00387372" w:rsidRPr="0076638F" w:rsidRDefault="00387372" w:rsidP="00BE6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6000" w14:textId="77777777" w:rsidR="00387372" w:rsidRPr="0076638F" w:rsidRDefault="00387372" w:rsidP="00BE6A1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87372" w:rsidRPr="0076638F" w14:paraId="6D312D00" w14:textId="77777777" w:rsidTr="00BE6A1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96C6" w14:textId="77777777" w:rsidR="00387372" w:rsidRPr="0076638F" w:rsidRDefault="00387372" w:rsidP="00BE6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6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Название доклада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1707" w14:textId="77777777" w:rsidR="00387372" w:rsidRPr="0076638F" w:rsidRDefault="00387372" w:rsidP="00BE6A1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87372" w:rsidRPr="0076638F" w14:paraId="6DEE9B1A" w14:textId="77777777" w:rsidTr="00BE6A1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4174" w14:textId="77777777" w:rsidR="00387372" w:rsidRPr="0076638F" w:rsidRDefault="00387372" w:rsidP="00BE6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Научное направление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AB5" w14:textId="77777777" w:rsidR="00387372" w:rsidRPr="0076638F" w:rsidRDefault="00387372" w:rsidP="00BE6A1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87372" w:rsidRPr="0076638F" w14:paraId="0E714346" w14:textId="77777777" w:rsidTr="00BE6A1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1D44" w14:textId="77777777" w:rsidR="00387372" w:rsidRPr="0076638F" w:rsidRDefault="00387372" w:rsidP="00BE6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BE68" w14:textId="77777777" w:rsidR="00387372" w:rsidRPr="0076638F" w:rsidRDefault="00387372" w:rsidP="00BE6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7372" w:rsidRPr="0076638F" w14:paraId="00033773" w14:textId="77777777" w:rsidTr="00BE6A1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7D58" w14:textId="77777777" w:rsidR="00387372" w:rsidRPr="0076638F" w:rsidRDefault="00387372" w:rsidP="00BE6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Ученая степень, ученое звание (если есть)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5330" w14:textId="77777777" w:rsidR="00387372" w:rsidRPr="0076638F" w:rsidRDefault="00387372" w:rsidP="00BE6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7372" w:rsidRPr="0076638F" w14:paraId="4BF7503A" w14:textId="77777777" w:rsidTr="00BE6A1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F68B" w14:textId="77777777" w:rsidR="00387372" w:rsidRPr="0076638F" w:rsidRDefault="00387372" w:rsidP="00BE6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Научный руководитель (для магистрантов и аспирантов): </w:t>
            </w:r>
          </w:p>
          <w:p w14:paraId="5368FC14" w14:textId="77777777" w:rsidR="00387372" w:rsidRPr="0076638F" w:rsidRDefault="00387372" w:rsidP="00BE6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Ф.И.О., должность, ученая степень, ученое звание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5ACC" w14:textId="77777777" w:rsidR="00387372" w:rsidRPr="0076638F" w:rsidRDefault="00387372" w:rsidP="00BE6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7372" w:rsidRPr="0076638F" w14:paraId="7642B52E" w14:textId="77777777" w:rsidTr="00BE6A1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8E52" w14:textId="77777777" w:rsidR="00387372" w:rsidRPr="0076638F" w:rsidRDefault="00387372" w:rsidP="00BE6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638F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название учреждения, без сокращений)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C40C" w14:textId="77777777" w:rsidR="00387372" w:rsidRPr="0076638F" w:rsidRDefault="00387372" w:rsidP="00BE6A1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87372" w:rsidRPr="0076638F" w14:paraId="3EB99281" w14:textId="77777777" w:rsidTr="00BE6A1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A815" w14:textId="77777777" w:rsidR="00387372" w:rsidRPr="0076638F" w:rsidRDefault="00387372" w:rsidP="00BE6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6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адрес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2FEF" w14:textId="77777777" w:rsidR="00387372" w:rsidRPr="0076638F" w:rsidRDefault="00387372" w:rsidP="00BE6A1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387372" w:rsidRPr="0076638F" w14:paraId="0B644B35" w14:textId="77777777" w:rsidTr="00BE6A1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3EEB" w14:textId="77777777" w:rsidR="00387372" w:rsidRPr="0076638F" w:rsidRDefault="00387372" w:rsidP="00BE6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B853" w14:textId="77777777" w:rsidR="00387372" w:rsidRPr="0076638F" w:rsidRDefault="00387372" w:rsidP="00BE6A1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87372" w:rsidRPr="0076638F" w14:paraId="3A450EF9" w14:textId="77777777" w:rsidTr="00BE6A1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D7E5" w14:textId="128CFA89" w:rsidR="00387372" w:rsidRPr="0076638F" w:rsidRDefault="00387372" w:rsidP="00FF270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 участия (</w:t>
            </w:r>
            <w:r w:rsidR="00FF2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76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чная / </w:t>
            </w:r>
            <w:r w:rsidR="00FF2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76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истанционная)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2309" w14:textId="77777777" w:rsidR="00387372" w:rsidRPr="0076638F" w:rsidRDefault="00387372" w:rsidP="00BE6A1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6638F" w:rsidRPr="0076638F" w14:paraId="4C872051" w14:textId="77777777" w:rsidTr="00BE6A1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E0D" w14:textId="3189408F" w:rsidR="0076638F" w:rsidRPr="0076638F" w:rsidRDefault="0076638F" w:rsidP="00FF270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круглом столе/мастер-классе (</w:t>
            </w:r>
            <w:r w:rsidR="00FF2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а/ нет)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0FD4" w14:textId="77777777" w:rsidR="0076638F" w:rsidRPr="0076638F" w:rsidRDefault="0076638F" w:rsidP="00BE6A1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6638F" w:rsidRPr="0076638F" w14:paraId="6B5C57C2" w14:textId="77777777" w:rsidTr="00BE6A1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88A7" w14:textId="118E5D94" w:rsidR="0076638F" w:rsidRDefault="0076638F" w:rsidP="00FF270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 повышения квалификации (</w:t>
            </w:r>
            <w:r w:rsidR="00FF27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а/нет)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21C5" w14:textId="77777777" w:rsidR="0076638F" w:rsidRPr="0076638F" w:rsidRDefault="0076638F" w:rsidP="00BE6A1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F608D" w:rsidRPr="0076638F" w14:paraId="4D22FD02" w14:textId="77777777" w:rsidTr="00BE6A1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2DB1" w14:textId="3FABBC65" w:rsidR="002F608D" w:rsidRPr="002F608D" w:rsidRDefault="002F608D" w:rsidP="00FF2703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Экскурсионная программа (да/нет)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D443" w14:textId="77777777" w:rsidR="002F608D" w:rsidRPr="0076638F" w:rsidRDefault="002F608D" w:rsidP="00BE6A1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87372" w:rsidRPr="0076638F" w14:paraId="5A703BCC" w14:textId="77777777" w:rsidTr="00BE6A1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464B" w14:textId="77777777" w:rsidR="00387372" w:rsidRPr="0076638F" w:rsidRDefault="00387372" w:rsidP="00BE6A1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Нужен ли сертификат (да/нет)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6AF0" w14:textId="77777777" w:rsidR="00387372" w:rsidRPr="0076638F" w:rsidRDefault="00387372" w:rsidP="00BE6A1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450C0996" w14:textId="77777777" w:rsidR="00387372" w:rsidRPr="0076638F" w:rsidRDefault="00387372">
      <w:pPr>
        <w:widowControl/>
        <w:overflowPunct/>
        <w:autoSpaceDE/>
        <w:autoSpaceDN/>
        <w:adjustRightInd/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76638F">
        <w:rPr>
          <w:rFonts w:ascii="Times New Roman" w:hAnsi="Times New Roman"/>
          <w:b/>
          <w:sz w:val="24"/>
          <w:szCs w:val="24"/>
        </w:rPr>
        <w:br w:type="page"/>
      </w:r>
    </w:p>
    <w:p w14:paraId="10824E3C" w14:textId="1BB60E9E" w:rsidR="0091501D" w:rsidRPr="0076638F" w:rsidRDefault="009A256C" w:rsidP="009A256C">
      <w:pPr>
        <w:widowControl/>
        <w:overflowPunct/>
        <w:autoSpaceDE/>
        <w:autoSpaceDN/>
        <w:adjustRightInd/>
        <w:spacing w:after="160" w:line="259" w:lineRule="auto"/>
        <w:jc w:val="right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bCs/>
          <w:spacing w:val="4"/>
          <w:sz w:val="24"/>
          <w:szCs w:val="24"/>
        </w:rPr>
        <w:lastRenderedPageBreak/>
        <w:t>Приложение 2</w:t>
      </w:r>
    </w:p>
    <w:p w14:paraId="069F748B" w14:textId="2945BB4E" w:rsidR="009C4739" w:rsidRPr="0076638F" w:rsidRDefault="00BE7D93" w:rsidP="009C4739">
      <w:pPr>
        <w:ind w:left="-567" w:firstLine="283"/>
        <w:jc w:val="center"/>
        <w:rPr>
          <w:rFonts w:ascii="Times New Roman" w:hAnsi="Times New Roman" w:cs="Times New Roman"/>
          <w:iCs/>
          <w:color w:val="auto"/>
          <w:spacing w:val="4"/>
          <w:sz w:val="24"/>
          <w:szCs w:val="24"/>
        </w:rPr>
      </w:pPr>
      <w:r w:rsidRPr="0076638F">
        <w:rPr>
          <w:rFonts w:ascii="Times New Roman" w:hAnsi="Times New Roman" w:cs="Times New Roman"/>
          <w:iCs/>
          <w:color w:val="auto"/>
          <w:spacing w:val="4"/>
          <w:sz w:val="24"/>
          <w:szCs w:val="24"/>
        </w:rPr>
        <w:t>ОБРАЗЕЦ ОФОРМЛЕНИЯ СТАТЬИ</w:t>
      </w:r>
    </w:p>
    <w:p w14:paraId="2E46BA36" w14:textId="77777777" w:rsidR="009C4739" w:rsidRPr="0076638F" w:rsidRDefault="009C4739" w:rsidP="009C4739">
      <w:pPr>
        <w:ind w:left="-567" w:firstLine="283"/>
        <w:jc w:val="center"/>
        <w:rPr>
          <w:rFonts w:ascii="Times New Roman" w:hAnsi="Times New Roman" w:cs="Times New Roman"/>
          <w:i/>
          <w:iCs/>
          <w:color w:val="auto"/>
          <w:spacing w:val="4"/>
          <w:sz w:val="24"/>
          <w:szCs w:val="24"/>
        </w:rPr>
      </w:pPr>
    </w:p>
    <w:p w14:paraId="286728C0" w14:textId="044B5C57" w:rsidR="00360B78" w:rsidRPr="0076638F" w:rsidRDefault="00360B78" w:rsidP="00360B78">
      <w:pPr>
        <w:ind w:left="-567"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УДК </w:t>
      </w:r>
      <w:r w:rsidR="009A256C" w:rsidRPr="0076638F">
        <w:rPr>
          <w:rFonts w:ascii="Times New Roman" w:hAnsi="Times New Roman" w:cs="Times New Roman"/>
          <w:color w:val="auto"/>
          <w:sz w:val="24"/>
          <w:szCs w:val="24"/>
        </w:rPr>
        <w:t>811</w:t>
      </w:r>
      <w:r w:rsidRPr="0076638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A256C" w:rsidRPr="0076638F">
        <w:rPr>
          <w:rFonts w:ascii="Times New Roman" w:hAnsi="Times New Roman" w:cs="Times New Roman"/>
          <w:color w:val="auto"/>
          <w:sz w:val="24"/>
          <w:szCs w:val="24"/>
        </w:rPr>
        <w:t>161</w:t>
      </w:r>
      <w:r w:rsidRPr="0076638F">
        <w:rPr>
          <w:rFonts w:ascii="Times New Roman" w:hAnsi="Times New Roman" w:cs="Times New Roman"/>
          <w:color w:val="auto"/>
          <w:sz w:val="24"/>
          <w:szCs w:val="24"/>
        </w:rPr>
        <w:t>.1</w:t>
      </w:r>
      <w:r w:rsidR="009A256C" w:rsidRPr="0076638F">
        <w:rPr>
          <w:rFonts w:ascii="Times New Roman" w:hAnsi="Times New Roman" w:cs="Times New Roman"/>
          <w:color w:val="auto"/>
          <w:sz w:val="24"/>
          <w:szCs w:val="24"/>
        </w:rPr>
        <w:t>’373</w:t>
      </w:r>
      <w:r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AFB053" w14:textId="77777777" w:rsidR="00BE7D93" w:rsidRPr="0076638F" w:rsidRDefault="00BE7D93" w:rsidP="00BE7D93">
      <w:pPr>
        <w:ind w:left="-567"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F723E98" w14:textId="77777777" w:rsidR="00D56992" w:rsidRDefault="009A256C" w:rsidP="00BE7D93">
      <w:pPr>
        <w:ind w:left="-567"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6638F">
        <w:rPr>
          <w:rFonts w:ascii="Times New Roman" w:hAnsi="Times New Roman" w:cs="Times New Roman"/>
          <w:b/>
          <w:color w:val="auto"/>
          <w:sz w:val="24"/>
          <w:szCs w:val="24"/>
        </w:rPr>
        <w:t>ОТРАЖЕНИЕ</w:t>
      </w:r>
      <w:r w:rsidR="00BE7D93" w:rsidRPr="0076638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6638F">
        <w:rPr>
          <w:rFonts w:ascii="Times New Roman" w:hAnsi="Times New Roman" w:cs="Times New Roman"/>
          <w:b/>
          <w:color w:val="auto"/>
          <w:sz w:val="24"/>
          <w:szCs w:val="24"/>
        </w:rPr>
        <w:t>ВРЕМЕННЫХ</w:t>
      </w:r>
      <w:r w:rsidR="00BE7D93" w:rsidRPr="0076638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6638F">
        <w:rPr>
          <w:rFonts w:ascii="Times New Roman" w:hAnsi="Times New Roman" w:cs="Times New Roman"/>
          <w:b/>
          <w:color w:val="auto"/>
          <w:sz w:val="24"/>
          <w:szCs w:val="24"/>
        </w:rPr>
        <w:t xml:space="preserve">ФОРМ В «ХОЖЕНИИ ЗА ТРИ МОРЯ </w:t>
      </w:r>
    </w:p>
    <w:p w14:paraId="70183C1C" w14:textId="1C038E2E" w:rsidR="00BE7D93" w:rsidRPr="0076638F" w:rsidRDefault="009A256C" w:rsidP="00BE7D93">
      <w:pPr>
        <w:ind w:left="-567"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6638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АФАНАСИЯ НИКИТИНА» </w:t>
      </w:r>
    </w:p>
    <w:p w14:paraId="1637BC18" w14:textId="77777777" w:rsidR="009C4739" w:rsidRPr="0076638F" w:rsidRDefault="009C4739" w:rsidP="009C4739">
      <w:pPr>
        <w:ind w:left="-567" w:firstLine="28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337AEBF" w14:textId="2EC1DFE3" w:rsidR="009C4739" w:rsidRPr="0076638F" w:rsidRDefault="009A256C" w:rsidP="009A256C">
      <w:pPr>
        <w:ind w:left="-567" w:firstLine="284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6638F">
        <w:rPr>
          <w:rFonts w:ascii="Times New Roman" w:hAnsi="Times New Roman" w:cs="Times New Roman"/>
          <w:i/>
          <w:color w:val="auto"/>
          <w:sz w:val="24"/>
          <w:szCs w:val="24"/>
        </w:rPr>
        <w:t>И</w:t>
      </w:r>
      <w:r w:rsidR="00360B78" w:rsidRPr="0076638F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76638F">
        <w:rPr>
          <w:rFonts w:ascii="Times New Roman" w:hAnsi="Times New Roman" w:cs="Times New Roman"/>
          <w:i/>
          <w:color w:val="auto"/>
          <w:sz w:val="24"/>
          <w:szCs w:val="24"/>
        </w:rPr>
        <w:t>А</w:t>
      </w:r>
      <w:r w:rsidR="00360B78" w:rsidRPr="0076638F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  <w:proofErr w:type="spellStart"/>
      <w:r w:rsidRPr="0076638F">
        <w:rPr>
          <w:rFonts w:ascii="Times New Roman" w:hAnsi="Times New Roman" w:cs="Times New Roman"/>
          <w:i/>
          <w:color w:val="auto"/>
          <w:sz w:val="24"/>
          <w:szCs w:val="24"/>
        </w:rPr>
        <w:t>Изместьева</w:t>
      </w:r>
      <w:proofErr w:type="spellEnd"/>
    </w:p>
    <w:p w14:paraId="2F1D717B" w14:textId="7B3F8D48" w:rsidR="009C4739" w:rsidRPr="0076638F" w:rsidRDefault="00786CB4" w:rsidP="009A256C">
      <w:pPr>
        <w:ind w:left="-567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6638F">
        <w:rPr>
          <w:rFonts w:ascii="Times New Roman" w:hAnsi="Times New Roman" w:cs="Times New Roman"/>
          <w:i/>
          <w:color w:val="auto"/>
          <w:sz w:val="24"/>
          <w:szCs w:val="24"/>
        </w:rPr>
        <w:t>Тольяттинск</w:t>
      </w:r>
      <w:r w:rsidR="009A256C" w:rsidRPr="0076638F">
        <w:rPr>
          <w:rFonts w:ascii="Times New Roman" w:hAnsi="Times New Roman" w:cs="Times New Roman"/>
          <w:i/>
          <w:color w:val="auto"/>
          <w:sz w:val="24"/>
          <w:szCs w:val="24"/>
        </w:rPr>
        <w:t>ий</w:t>
      </w:r>
      <w:r w:rsidR="009C4739" w:rsidRPr="0076638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государственн</w:t>
      </w:r>
      <w:r w:rsidR="009A256C" w:rsidRPr="0076638F">
        <w:rPr>
          <w:rFonts w:ascii="Times New Roman" w:hAnsi="Times New Roman" w:cs="Times New Roman"/>
          <w:i/>
          <w:color w:val="auto"/>
          <w:sz w:val="24"/>
          <w:szCs w:val="24"/>
        </w:rPr>
        <w:t>ый</w:t>
      </w:r>
      <w:r w:rsidR="009C4739" w:rsidRPr="0076638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университет</w:t>
      </w:r>
      <w:r w:rsidR="00BE7D93" w:rsidRPr="0076638F">
        <w:rPr>
          <w:rFonts w:ascii="Times New Roman" w:hAnsi="Times New Roman" w:cs="Times New Roman"/>
          <w:i/>
          <w:color w:val="auto"/>
          <w:sz w:val="24"/>
          <w:szCs w:val="24"/>
        </w:rPr>
        <w:t>,</w:t>
      </w:r>
    </w:p>
    <w:p w14:paraId="1797517B" w14:textId="4F69C430" w:rsidR="009C4739" w:rsidRPr="0076638F" w:rsidRDefault="00BE7D93" w:rsidP="009A256C">
      <w:pPr>
        <w:ind w:left="-567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6638F">
        <w:rPr>
          <w:rFonts w:ascii="Times New Roman" w:hAnsi="Times New Roman" w:cs="Times New Roman"/>
          <w:i/>
          <w:color w:val="auto"/>
          <w:sz w:val="24"/>
          <w:szCs w:val="24"/>
        </w:rPr>
        <w:t>г. </w:t>
      </w:r>
      <w:r w:rsidR="00786CB4" w:rsidRPr="0076638F">
        <w:rPr>
          <w:rFonts w:ascii="Times New Roman" w:hAnsi="Times New Roman" w:cs="Times New Roman"/>
          <w:i/>
          <w:color w:val="auto"/>
          <w:sz w:val="24"/>
          <w:szCs w:val="24"/>
        </w:rPr>
        <w:t>Тольятти</w:t>
      </w:r>
      <w:r w:rsidR="009C4739" w:rsidRPr="0076638F">
        <w:rPr>
          <w:rFonts w:ascii="Times New Roman" w:hAnsi="Times New Roman" w:cs="Times New Roman"/>
          <w:i/>
          <w:color w:val="auto"/>
          <w:sz w:val="24"/>
          <w:szCs w:val="24"/>
        </w:rPr>
        <w:t>, Российская Федерация</w:t>
      </w:r>
    </w:p>
    <w:p w14:paraId="3FEA4AFD" w14:textId="77777777" w:rsidR="009C4739" w:rsidRPr="0076638F" w:rsidRDefault="009C4739" w:rsidP="009C4739">
      <w:pPr>
        <w:ind w:left="-567" w:firstLine="284"/>
        <w:jc w:val="right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14:paraId="38C66D1D" w14:textId="3072B694" w:rsidR="009C4739" w:rsidRPr="0076638F" w:rsidRDefault="009C4739" w:rsidP="009C4739">
      <w:pPr>
        <w:ind w:left="-567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z w:val="24"/>
          <w:szCs w:val="24"/>
        </w:rPr>
        <w:t>В стать</w:t>
      </w:r>
      <w:r w:rsidR="009A256C" w:rsidRPr="0076638F">
        <w:rPr>
          <w:rFonts w:ascii="Times New Roman" w:hAnsi="Times New Roman" w:cs="Times New Roman"/>
          <w:color w:val="auto"/>
          <w:sz w:val="24"/>
          <w:szCs w:val="24"/>
        </w:rPr>
        <w:t>е рассматривается проблема…</w:t>
      </w:r>
    </w:p>
    <w:p w14:paraId="2F54B9FE" w14:textId="3A428A9A" w:rsidR="009C4739" w:rsidRPr="0076638F" w:rsidRDefault="009C4739" w:rsidP="009C4739">
      <w:pPr>
        <w:ind w:left="-567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38F">
        <w:rPr>
          <w:rFonts w:ascii="Times New Roman" w:hAnsi="Times New Roman" w:cs="Times New Roman"/>
          <w:i/>
          <w:color w:val="auto"/>
          <w:sz w:val="24"/>
          <w:szCs w:val="24"/>
        </w:rPr>
        <w:t>Ключевые слова</w:t>
      </w:r>
      <w:r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C15504" w:rsidRPr="0076638F">
        <w:rPr>
          <w:rFonts w:ascii="Times New Roman" w:hAnsi="Times New Roman" w:cs="Times New Roman"/>
          <w:color w:val="auto"/>
          <w:sz w:val="24"/>
          <w:szCs w:val="24"/>
        </w:rPr>
        <w:t>аорист</w:t>
      </w:r>
      <w:r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15504" w:rsidRPr="0076638F">
        <w:rPr>
          <w:rFonts w:ascii="Times New Roman" w:hAnsi="Times New Roman" w:cs="Times New Roman"/>
          <w:color w:val="auto"/>
          <w:sz w:val="24"/>
          <w:szCs w:val="24"/>
        </w:rPr>
        <w:t>перфект</w:t>
      </w:r>
      <w:r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15504"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памятник </w:t>
      </w:r>
      <w:r w:rsidR="00C15504" w:rsidRPr="0076638F">
        <w:rPr>
          <w:rFonts w:ascii="Times New Roman" w:hAnsi="Times New Roman" w:cs="Times New Roman"/>
          <w:color w:val="auto"/>
          <w:sz w:val="24"/>
          <w:szCs w:val="24"/>
          <w:lang w:val="en-US"/>
        </w:rPr>
        <w:t>XV</w:t>
      </w:r>
      <w:r w:rsidR="00C15504"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 века</w:t>
      </w:r>
      <w:r w:rsidR="00387372" w:rsidRPr="0076638F"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14:paraId="301503D2" w14:textId="77777777" w:rsidR="00C15504" w:rsidRPr="0076638F" w:rsidRDefault="00C15504" w:rsidP="009C4739">
      <w:pPr>
        <w:ind w:left="-567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1404A42" w14:textId="07C5D1FF" w:rsidR="00C15504" w:rsidRPr="00574A14" w:rsidRDefault="00C15504" w:rsidP="009C4739">
      <w:pPr>
        <w:ind w:left="-567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4A14">
        <w:rPr>
          <w:rFonts w:ascii="Times New Roman" w:hAnsi="Times New Roman" w:cs="Times New Roman"/>
          <w:color w:val="auto"/>
          <w:sz w:val="24"/>
          <w:szCs w:val="24"/>
        </w:rPr>
        <w:t>Текст. Текст. Текст. Текст</w:t>
      </w:r>
      <w:r w:rsidR="009B00D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574A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B00DD" w:rsidRPr="00574A14">
        <w:rPr>
          <w:rFonts w:ascii="Times New Roman" w:hAnsi="Times New Roman" w:cs="Times New Roman"/>
          <w:color w:val="auto"/>
          <w:sz w:val="24"/>
          <w:szCs w:val="24"/>
        </w:rPr>
        <w:t>Текст. Текст. Текст. Текст</w:t>
      </w:r>
      <w:r w:rsidR="009B00D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B00DD" w:rsidRPr="00574A14">
        <w:rPr>
          <w:rFonts w:ascii="Times New Roman" w:hAnsi="Times New Roman" w:cs="Times New Roman"/>
          <w:color w:val="auto"/>
          <w:sz w:val="24"/>
          <w:szCs w:val="24"/>
        </w:rPr>
        <w:t>Текст. Текст. Текст. Текст</w:t>
      </w:r>
      <w:r w:rsidR="009B00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74A14">
        <w:rPr>
          <w:rFonts w:ascii="Times New Roman" w:hAnsi="Times New Roman" w:cs="Times New Roman"/>
          <w:color w:val="auto"/>
          <w:sz w:val="24"/>
          <w:szCs w:val="24"/>
        </w:rPr>
        <w:t>[1, с. 16].</w:t>
      </w:r>
    </w:p>
    <w:p w14:paraId="6DEF5C2B" w14:textId="77777777" w:rsidR="00C15504" w:rsidRPr="0076638F" w:rsidRDefault="00C15504" w:rsidP="009C4739">
      <w:pPr>
        <w:ind w:left="-567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C03C5AE" w14:textId="05067438" w:rsidR="00C15504" w:rsidRPr="0076638F" w:rsidRDefault="00C15504" w:rsidP="00C15504">
      <w:pPr>
        <w:ind w:left="-567" w:firstLine="284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6638F">
        <w:rPr>
          <w:rFonts w:ascii="Times New Roman" w:hAnsi="Times New Roman" w:cs="Times New Roman"/>
          <w:i/>
          <w:color w:val="auto"/>
          <w:sz w:val="24"/>
          <w:szCs w:val="24"/>
        </w:rPr>
        <w:t>Литература</w:t>
      </w:r>
    </w:p>
    <w:p w14:paraId="63A54D47" w14:textId="77777777" w:rsidR="00C15504" w:rsidRPr="0076638F" w:rsidRDefault="00C15504" w:rsidP="00C15504">
      <w:pPr>
        <w:ind w:left="-567" w:firstLine="284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14:paraId="57927AD4" w14:textId="18BDB51D" w:rsidR="00C15504" w:rsidRPr="0076638F" w:rsidRDefault="00C15504" w:rsidP="00C15504">
      <w:pPr>
        <w:ind w:left="-567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638F">
        <w:rPr>
          <w:rFonts w:ascii="Times New Roman" w:hAnsi="Times New Roman" w:cs="Times New Roman"/>
          <w:color w:val="auto"/>
          <w:sz w:val="24"/>
          <w:szCs w:val="24"/>
        </w:rPr>
        <w:t>1. Горшкова К.В</w:t>
      </w:r>
      <w:r w:rsidR="00387372"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., </w:t>
      </w:r>
      <w:proofErr w:type="spellStart"/>
      <w:r w:rsidR="00387372" w:rsidRPr="0076638F">
        <w:rPr>
          <w:rFonts w:ascii="Times New Roman" w:hAnsi="Times New Roman" w:cs="Times New Roman"/>
          <w:color w:val="auto"/>
          <w:sz w:val="24"/>
          <w:szCs w:val="24"/>
        </w:rPr>
        <w:t>Хабургаев</w:t>
      </w:r>
      <w:proofErr w:type="spellEnd"/>
      <w:r w:rsidR="00387372"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 В.А. </w:t>
      </w:r>
      <w:r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Историческая грамматика русского языка </w:t>
      </w:r>
      <w:r w:rsidR="00387372" w:rsidRPr="0076638F">
        <w:rPr>
          <w:rFonts w:ascii="Times New Roman" w:hAnsi="Times New Roman" w:cs="Times New Roman"/>
          <w:color w:val="auto"/>
          <w:sz w:val="24"/>
          <w:szCs w:val="24"/>
        </w:rPr>
        <w:t xml:space="preserve">: учеб. пособие. М. : Высшая школа, 1981. 359 </w:t>
      </w:r>
      <w:r w:rsidR="00192862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387372" w:rsidRPr="0076638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3A6ACEA" w14:textId="6914E84D" w:rsidR="00387372" w:rsidRPr="0076638F" w:rsidRDefault="00387372" w:rsidP="00C15504">
      <w:pPr>
        <w:ind w:left="-567" w:firstLine="284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76638F">
        <w:rPr>
          <w:rFonts w:ascii="Times New Roman" w:hAnsi="Times New Roman" w:cs="Times New Roman"/>
          <w:color w:val="auto"/>
          <w:sz w:val="24"/>
          <w:szCs w:val="24"/>
        </w:rPr>
        <w:t>2. Иванов В.В. Историческая грамматика русского языка. М</w:t>
      </w:r>
      <w:r w:rsidRPr="0076638F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: </w:t>
      </w:r>
      <w:r w:rsidRPr="0076638F">
        <w:rPr>
          <w:rFonts w:ascii="Times New Roman" w:hAnsi="Times New Roman" w:cs="Times New Roman"/>
          <w:color w:val="auto"/>
          <w:sz w:val="24"/>
          <w:szCs w:val="24"/>
        </w:rPr>
        <w:t>Просвещение</w:t>
      </w:r>
      <w:r w:rsidRPr="0076638F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1990. 400 </w:t>
      </w:r>
      <w:r w:rsidR="00192862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76638F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6A160390" w14:textId="77777777" w:rsidR="0091501D" w:rsidRPr="0076638F" w:rsidRDefault="0091501D" w:rsidP="0091501D">
      <w:pPr>
        <w:ind w:left="-567" w:firstLine="283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</w:p>
    <w:p w14:paraId="33B64831" w14:textId="77777777" w:rsidR="00D56992" w:rsidRDefault="00387372" w:rsidP="0091501D">
      <w:pPr>
        <w:ind w:left="-567" w:firstLine="283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76638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A</w:t>
      </w:r>
      <w:r w:rsidR="0091501D" w:rsidRPr="0076638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76638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REFLECTION</w:t>
      </w:r>
      <w:r w:rsidR="0091501D" w:rsidRPr="0076638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OF </w:t>
      </w:r>
      <w:r w:rsidRPr="0076638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THE</w:t>
      </w:r>
      <w:r w:rsidR="0091501D" w:rsidRPr="0076638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76638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TENSE</w:t>
      </w:r>
      <w:r w:rsidR="0091501D" w:rsidRPr="0076638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76638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FORMS IN «JOURNEY BEYOND THREE SEAS </w:t>
      </w:r>
    </w:p>
    <w:p w14:paraId="0F470186" w14:textId="63BBB908" w:rsidR="0091501D" w:rsidRPr="0076638F" w:rsidRDefault="00387372" w:rsidP="0091501D">
      <w:pPr>
        <w:ind w:left="-567" w:firstLine="283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76638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OF ATHANASIUS NIKITIN »</w:t>
      </w:r>
    </w:p>
    <w:p w14:paraId="32121EB6" w14:textId="77777777" w:rsidR="0091501D" w:rsidRPr="0076638F" w:rsidRDefault="0091501D" w:rsidP="0091501D">
      <w:pPr>
        <w:ind w:left="-567" w:firstLine="283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</w:p>
    <w:p w14:paraId="7C310C52" w14:textId="09A6E19C" w:rsidR="0091501D" w:rsidRPr="0076638F" w:rsidRDefault="00387372" w:rsidP="00387372">
      <w:pPr>
        <w:ind w:left="-567" w:firstLine="283"/>
        <w:jc w:val="center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  <w:r w:rsidRPr="0076638F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I</w:t>
      </w:r>
      <w:r w:rsidR="0091501D" w:rsidRPr="0076638F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.</w:t>
      </w:r>
      <w:r w:rsidRPr="0076638F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A</w:t>
      </w:r>
      <w:r w:rsidR="0091501D" w:rsidRPr="0076638F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. </w:t>
      </w:r>
      <w:proofErr w:type="spellStart"/>
      <w:r w:rsidRPr="0076638F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Izmestjeva</w:t>
      </w:r>
      <w:proofErr w:type="spellEnd"/>
    </w:p>
    <w:p w14:paraId="28D9E922" w14:textId="5E844AC4" w:rsidR="00797985" w:rsidRPr="0076638F" w:rsidRDefault="00797985" w:rsidP="00387372">
      <w:pPr>
        <w:ind w:left="-567" w:firstLine="283"/>
        <w:jc w:val="center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  <w:r w:rsidRPr="0076638F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Togliatti State University</w:t>
      </w:r>
      <w:r w:rsidR="00387372" w:rsidRPr="0076638F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,</w:t>
      </w:r>
    </w:p>
    <w:p w14:paraId="4AD178FF" w14:textId="77777777" w:rsidR="00797985" w:rsidRPr="0076638F" w:rsidRDefault="00797985" w:rsidP="00387372">
      <w:pPr>
        <w:ind w:left="-567" w:firstLine="283"/>
        <w:jc w:val="center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  <w:r w:rsidRPr="0076638F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Togliatti, Russian Federation</w:t>
      </w:r>
    </w:p>
    <w:p w14:paraId="279CB849" w14:textId="77777777" w:rsidR="0091501D" w:rsidRPr="0076638F" w:rsidRDefault="0091501D" w:rsidP="0091501D">
      <w:pPr>
        <w:ind w:left="-567" w:firstLine="283"/>
        <w:jc w:val="right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42569AF1" w14:textId="77777777" w:rsidR="0091501D" w:rsidRPr="0076638F" w:rsidRDefault="0091501D" w:rsidP="0091501D">
      <w:pPr>
        <w:ind w:left="-567" w:firstLine="283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76638F">
        <w:rPr>
          <w:rFonts w:ascii="Times New Roman" w:hAnsi="Times New Roman" w:cs="Times New Roman"/>
          <w:color w:val="auto"/>
          <w:sz w:val="24"/>
          <w:szCs w:val="24"/>
          <w:lang w:val="en-US"/>
        </w:rPr>
        <w:t>The article deals with the problem ……………</w:t>
      </w:r>
    </w:p>
    <w:p w14:paraId="0F82E1E6" w14:textId="14923A52" w:rsidR="0091501D" w:rsidRPr="0076638F" w:rsidRDefault="0091501D" w:rsidP="0091501D">
      <w:pPr>
        <w:ind w:left="-567" w:firstLine="283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76638F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Key words</w:t>
      </w:r>
      <w:r w:rsidRPr="0076638F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</w:t>
      </w:r>
      <w:r w:rsidR="00387372" w:rsidRPr="0076638F">
        <w:rPr>
          <w:rFonts w:ascii="Times New Roman" w:hAnsi="Times New Roman" w:cs="Times New Roman"/>
          <w:color w:val="auto"/>
          <w:sz w:val="24"/>
          <w:szCs w:val="24"/>
          <w:lang w:val="en-US"/>
        </w:rPr>
        <w:t>aorist, perfect tense, monument of the XV century…</w:t>
      </w:r>
    </w:p>
    <w:p w14:paraId="0B93C748" w14:textId="0E8E1A01" w:rsidR="00683401" w:rsidRDefault="00683401">
      <w:pPr>
        <w:widowControl/>
        <w:overflowPunct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</w:p>
    <w:sectPr w:rsidR="0068340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8905A" w14:textId="77777777" w:rsidR="007C2B2D" w:rsidRDefault="007C2B2D" w:rsidP="00C678AB">
      <w:r>
        <w:separator/>
      </w:r>
    </w:p>
  </w:endnote>
  <w:endnote w:type="continuationSeparator" w:id="0">
    <w:p w14:paraId="5933EDCB" w14:textId="77777777" w:rsidR="007C2B2D" w:rsidRDefault="007C2B2D" w:rsidP="00C6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0540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11D6FC" w14:textId="01D30F66" w:rsidR="00C678AB" w:rsidRPr="00192862" w:rsidRDefault="00C678A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28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28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28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192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928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3EDD148" w14:textId="77777777" w:rsidR="00C678AB" w:rsidRDefault="00C678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5948A" w14:textId="77777777" w:rsidR="007C2B2D" w:rsidRDefault="007C2B2D" w:rsidP="00C678AB">
      <w:r>
        <w:separator/>
      </w:r>
    </w:p>
  </w:footnote>
  <w:footnote w:type="continuationSeparator" w:id="0">
    <w:p w14:paraId="67B827FF" w14:textId="77777777" w:rsidR="007C2B2D" w:rsidRDefault="007C2B2D" w:rsidP="00C67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0B87B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681F23"/>
    <w:multiLevelType w:val="hybridMultilevel"/>
    <w:tmpl w:val="62D63D86"/>
    <w:lvl w:ilvl="0" w:tplc="1B8AE4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C1613A"/>
    <w:multiLevelType w:val="hybridMultilevel"/>
    <w:tmpl w:val="6AF48FBC"/>
    <w:lvl w:ilvl="0" w:tplc="30B87B6C">
      <w:numFmt w:val="decimal"/>
      <w:lvlText w:val=""/>
      <w:legacy w:legacy="1" w:legacySpace="0" w:legacyIndent="566"/>
      <w:lvlJc w:val="left"/>
      <w:pPr>
        <w:ind w:left="851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D5100D0"/>
    <w:multiLevelType w:val="hybridMultilevel"/>
    <w:tmpl w:val="C5FCE740"/>
    <w:lvl w:ilvl="0" w:tplc="30B87B6C">
      <w:numFmt w:val="decimal"/>
      <w:lvlText w:val=""/>
      <w:legacy w:legacy="1" w:legacySpace="0" w:legacyIndent="566"/>
      <w:lvlJc w:val="left"/>
      <w:pPr>
        <w:ind w:left="851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D7E3B3B"/>
    <w:multiLevelType w:val="hybridMultilevel"/>
    <w:tmpl w:val="EEB8BF62"/>
    <w:lvl w:ilvl="0" w:tplc="0419000D">
      <w:start w:val="1"/>
      <w:numFmt w:val="bullet"/>
      <w:lvlText w:val=""/>
      <w:lvlJc w:val="left"/>
      <w:pPr>
        <w:ind w:left="15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5" w15:restartNumberingAfterBreak="0">
    <w:nsid w:val="4E4C6E08"/>
    <w:multiLevelType w:val="hybridMultilevel"/>
    <w:tmpl w:val="CB4843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5A76B0"/>
    <w:multiLevelType w:val="hybridMultilevel"/>
    <w:tmpl w:val="35E4C624"/>
    <w:lvl w:ilvl="0" w:tplc="0419000D">
      <w:start w:val="1"/>
      <w:numFmt w:val="bullet"/>
      <w:lvlText w:val=""/>
      <w:lvlJc w:val="left"/>
      <w:pPr>
        <w:ind w:left="15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decimal"/>
        <w:lvlText w:val=""/>
        <w:legacy w:legacy="1" w:legacySpace="0" w:legacyIndent="56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CB"/>
    <w:rsid w:val="00051408"/>
    <w:rsid w:val="00060C81"/>
    <w:rsid w:val="000A192F"/>
    <w:rsid w:val="000A2697"/>
    <w:rsid w:val="000C7EE5"/>
    <w:rsid w:val="00100321"/>
    <w:rsid w:val="0011304E"/>
    <w:rsid w:val="001718F2"/>
    <w:rsid w:val="00175C0A"/>
    <w:rsid w:val="00192862"/>
    <w:rsid w:val="00215FAE"/>
    <w:rsid w:val="00264C6D"/>
    <w:rsid w:val="002830C7"/>
    <w:rsid w:val="002879E7"/>
    <w:rsid w:val="002C063B"/>
    <w:rsid w:val="002D7E19"/>
    <w:rsid w:val="002E5D20"/>
    <w:rsid w:val="002F5A60"/>
    <w:rsid w:val="002F608D"/>
    <w:rsid w:val="00301DF1"/>
    <w:rsid w:val="00351B3F"/>
    <w:rsid w:val="00360B78"/>
    <w:rsid w:val="00380FC5"/>
    <w:rsid w:val="00387372"/>
    <w:rsid w:val="00387AEB"/>
    <w:rsid w:val="003A4D7C"/>
    <w:rsid w:val="003B03DB"/>
    <w:rsid w:val="003F76AE"/>
    <w:rsid w:val="00404275"/>
    <w:rsid w:val="004171B3"/>
    <w:rsid w:val="004423B6"/>
    <w:rsid w:val="00453F57"/>
    <w:rsid w:val="004B495C"/>
    <w:rsid w:val="004F6079"/>
    <w:rsid w:val="005000CE"/>
    <w:rsid w:val="00503A3D"/>
    <w:rsid w:val="0055142E"/>
    <w:rsid w:val="00574A14"/>
    <w:rsid w:val="005A4169"/>
    <w:rsid w:val="005C45BA"/>
    <w:rsid w:val="005E1214"/>
    <w:rsid w:val="005E2FA4"/>
    <w:rsid w:val="005E5FFB"/>
    <w:rsid w:val="005F0DEC"/>
    <w:rsid w:val="005F7979"/>
    <w:rsid w:val="00622F81"/>
    <w:rsid w:val="006370F2"/>
    <w:rsid w:val="00657277"/>
    <w:rsid w:val="00683401"/>
    <w:rsid w:val="006A0BAB"/>
    <w:rsid w:val="006A143B"/>
    <w:rsid w:val="00706964"/>
    <w:rsid w:val="007370A4"/>
    <w:rsid w:val="00747CBE"/>
    <w:rsid w:val="0076638F"/>
    <w:rsid w:val="00786CB4"/>
    <w:rsid w:val="00797985"/>
    <w:rsid w:val="007A1DB8"/>
    <w:rsid w:val="007C2B2D"/>
    <w:rsid w:val="007F6667"/>
    <w:rsid w:val="0081164F"/>
    <w:rsid w:val="00811D71"/>
    <w:rsid w:val="00887B5E"/>
    <w:rsid w:val="0091501D"/>
    <w:rsid w:val="00922BE8"/>
    <w:rsid w:val="00954056"/>
    <w:rsid w:val="009A256C"/>
    <w:rsid w:val="009B00DD"/>
    <w:rsid w:val="009C4739"/>
    <w:rsid w:val="00A10B93"/>
    <w:rsid w:val="00A32BC6"/>
    <w:rsid w:val="00AC5A8F"/>
    <w:rsid w:val="00AD4746"/>
    <w:rsid w:val="00B0373F"/>
    <w:rsid w:val="00B13EDA"/>
    <w:rsid w:val="00B40702"/>
    <w:rsid w:val="00B53A77"/>
    <w:rsid w:val="00BB49A7"/>
    <w:rsid w:val="00BE6A1A"/>
    <w:rsid w:val="00BE7D93"/>
    <w:rsid w:val="00BF748D"/>
    <w:rsid w:val="00C10301"/>
    <w:rsid w:val="00C15504"/>
    <w:rsid w:val="00C47B20"/>
    <w:rsid w:val="00C60102"/>
    <w:rsid w:val="00C678AB"/>
    <w:rsid w:val="00CA1CA4"/>
    <w:rsid w:val="00CE25B3"/>
    <w:rsid w:val="00CE7FE1"/>
    <w:rsid w:val="00D56992"/>
    <w:rsid w:val="00D97AF4"/>
    <w:rsid w:val="00DE1CCB"/>
    <w:rsid w:val="00E10DFD"/>
    <w:rsid w:val="00E20866"/>
    <w:rsid w:val="00E809AD"/>
    <w:rsid w:val="00E86CE6"/>
    <w:rsid w:val="00F140B7"/>
    <w:rsid w:val="00F16990"/>
    <w:rsid w:val="00F55C50"/>
    <w:rsid w:val="00F62B77"/>
    <w:rsid w:val="00FE4A5F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E7C8A0"/>
  <w15:chartTrackingRefBased/>
  <w15:docId w15:val="{AC028EFC-F2EF-4731-A362-A75C318B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9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92862"/>
    <w:pPr>
      <w:widowControl/>
      <w:overflowPunct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C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0B78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11D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7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78AB"/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67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78AB"/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748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748D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2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6A1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ciria96@outl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z-iri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ciria96@outl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5</cp:revision>
  <cp:lastPrinted>2022-10-28T08:11:00Z</cp:lastPrinted>
  <dcterms:created xsi:type="dcterms:W3CDTF">2023-01-17T16:29:00Z</dcterms:created>
  <dcterms:modified xsi:type="dcterms:W3CDTF">2023-01-19T16:33:00Z</dcterms:modified>
</cp:coreProperties>
</file>